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0A8D1" w14:textId="12F510CE" w:rsidR="007A2D03" w:rsidRPr="00A32DE7" w:rsidRDefault="007A2D03" w:rsidP="007A2D03">
      <w:pPr>
        <w:jc w:val="right"/>
        <w:rPr>
          <w:rFonts w:ascii="Sylfaen" w:hAnsi="Sylfaen"/>
          <w:b/>
          <w:lang w:val="ka-GE"/>
        </w:rPr>
      </w:pPr>
      <w:r w:rsidRPr="00A32DE7">
        <w:rPr>
          <w:rFonts w:ascii="Sylfaen" w:hAnsi="Sylfaen"/>
          <w:b/>
          <w:lang w:val="ka-GE"/>
        </w:rPr>
        <w:t>პროექტი</w:t>
      </w:r>
    </w:p>
    <w:p w14:paraId="27294C6B" w14:textId="77777777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  <w:proofErr w:type="spellStart"/>
      <w:r w:rsidRPr="00A32DE7">
        <w:rPr>
          <w:rFonts w:ascii="Sylfaen" w:eastAsia="Sylfaen" w:hAnsi="Sylfaen"/>
          <w:b/>
        </w:rPr>
        <w:t>საქართველოს</w:t>
      </w:r>
      <w:proofErr w:type="spellEnd"/>
      <w:r w:rsidRPr="00A32DE7">
        <w:rPr>
          <w:rFonts w:ascii="Sylfaen" w:eastAsia="Sylfaen" w:hAnsi="Sylfaen"/>
          <w:b/>
        </w:rPr>
        <w:t xml:space="preserve"> </w:t>
      </w:r>
      <w:proofErr w:type="spellStart"/>
      <w:r w:rsidRPr="00A32DE7">
        <w:rPr>
          <w:rFonts w:ascii="Sylfaen" w:eastAsia="Sylfaen" w:hAnsi="Sylfaen"/>
          <w:b/>
        </w:rPr>
        <w:t>მთავრობის</w:t>
      </w:r>
      <w:proofErr w:type="spellEnd"/>
    </w:p>
    <w:p w14:paraId="5E925FC3" w14:textId="77777777" w:rsidR="001C162E" w:rsidRPr="00A32DE7" w:rsidRDefault="001C162E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</w:p>
    <w:p w14:paraId="76656D53" w14:textId="77777777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  <w:proofErr w:type="spellStart"/>
      <w:r w:rsidRPr="00A32DE7">
        <w:rPr>
          <w:rFonts w:ascii="Sylfaen" w:eastAsia="Sylfaen" w:hAnsi="Sylfaen"/>
          <w:b/>
        </w:rPr>
        <w:t>დადგენილება</w:t>
      </w:r>
      <w:proofErr w:type="spellEnd"/>
      <w:r w:rsidRPr="00A32DE7">
        <w:rPr>
          <w:rFonts w:ascii="Sylfaen" w:eastAsia="Sylfaen" w:hAnsi="Sylfaen"/>
          <w:b/>
        </w:rPr>
        <w:t xml:space="preserve"> №</w:t>
      </w:r>
    </w:p>
    <w:p w14:paraId="3070AD22" w14:textId="77777777" w:rsidR="001C162E" w:rsidRPr="00A32DE7" w:rsidRDefault="001C162E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</w:p>
    <w:p w14:paraId="2C1FFBCB" w14:textId="6E4D12C7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  <w:r w:rsidRPr="00A32DE7">
        <w:rPr>
          <w:rFonts w:ascii="Sylfaen" w:eastAsia="Sylfaen" w:hAnsi="Sylfaen"/>
          <w:b/>
          <w:lang w:val="ka-GE"/>
        </w:rPr>
        <w:t>20</w:t>
      </w:r>
      <w:r w:rsidR="0006440F" w:rsidRPr="00A32DE7">
        <w:rPr>
          <w:rFonts w:ascii="Sylfaen" w:eastAsia="Sylfaen" w:hAnsi="Sylfaen"/>
          <w:b/>
          <w:lang w:val="ka-GE"/>
        </w:rPr>
        <w:t>20</w:t>
      </w:r>
      <w:r w:rsidRPr="00A32DE7">
        <w:rPr>
          <w:rFonts w:ascii="Sylfaen" w:eastAsia="Sylfaen" w:hAnsi="Sylfaen"/>
          <w:b/>
          <w:lang w:val="ka-GE"/>
        </w:rPr>
        <w:t xml:space="preserve"> წლის                                              </w:t>
      </w:r>
      <w:r w:rsidRPr="00A32DE7">
        <w:rPr>
          <w:rFonts w:ascii="Sylfaen" w:eastAsia="Sylfaen" w:hAnsi="Sylfaen"/>
          <w:b/>
        </w:rPr>
        <w:t xml:space="preserve">ქ. </w:t>
      </w:r>
      <w:proofErr w:type="spellStart"/>
      <w:r w:rsidRPr="00A32DE7">
        <w:rPr>
          <w:rFonts w:ascii="Sylfaen" w:eastAsia="Sylfaen" w:hAnsi="Sylfaen"/>
          <w:b/>
        </w:rPr>
        <w:t>თბილისი</w:t>
      </w:r>
      <w:proofErr w:type="spellEnd"/>
    </w:p>
    <w:p w14:paraId="620B7149" w14:textId="77777777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</w:p>
    <w:p w14:paraId="3C6EAAD2" w14:textId="77777777" w:rsidR="00130F6F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A32DE7">
        <w:rPr>
          <w:rFonts w:ascii="Sylfaen" w:eastAsia="Sylfaen" w:hAnsi="Sylfaen"/>
          <w:b/>
          <w:sz w:val="24"/>
          <w:szCs w:val="24"/>
        </w:rPr>
        <w:t>„</w:t>
      </w:r>
      <w:proofErr w:type="spellStart"/>
      <w:proofErr w:type="gramStart"/>
      <w:r w:rsidRPr="00A32DE7">
        <w:rPr>
          <w:rFonts w:ascii="Sylfaen" w:eastAsia="Sylfaen" w:hAnsi="Sylfaen"/>
          <w:b/>
          <w:sz w:val="24"/>
          <w:szCs w:val="24"/>
        </w:rPr>
        <w:t>სამედიცინო</w:t>
      </w:r>
      <w:proofErr w:type="spellEnd"/>
      <w:proofErr w:type="gram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საქმიანობის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ლიცენზიისა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სტაციონარული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დაწესებულების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ნებართვის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გაცემის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წესისა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პირობების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შესახებ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დებულებების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დამტკიცების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თაობაზე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“ </w:t>
      </w:r>
    </w:p>
    <w:p w14:paraId="0B1063EA" w14:textId="77777777" w:rsidR="00130F6F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მთავრობის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2010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წლის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17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დეკემბრის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№385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დადგენილებაში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</w:p>
    <w:p w14:paraId="6C05F5DA" w14:textId="0ED5B6B1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ცვლილების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შეტანის</w:t>
      </w:r>
      <w:proofErr w:type="spellEnd"/>
      <w:r w:rsidRPr="00A32DE7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32DE7">
        <w:rPr>
          <w:rFonts w:ascii="Sylfaen" w:eastAsia="Sylfaen" w:hAnsi="Sylfaen"/>
          <w:b/>
          <w:sz w:val="24"/>
          <w:szCs w:val="24"/>
        </w:rPr>
        <w:t>შესახებ</w:t>
      </w:r>
      <w:proofErr w:type="spellEnd"/>
    </w:p>
    <w:p w14:paraId="3BB5A175" w14:textId="77777777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</w:p>
    <w:p w14:paraId="41FFE9AF" w14:textId="77777777" w:rsidR="007A2D03" w:rsidRPr="00A32DE7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14:paraId="454C5688" w14:textId="3C695331" w:rsidR="00BC4DC8" w:rsidRPr="00A32DE7" w:rsidRDefault="007A2D03" w:rsidP="00413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697C3C">
        <w:rPr>
          <w:rFonts w:ascii="Sylfaen" w:eastAsia="Sylfaen" w:hAnsi="Sylfaen"/>
          <w:b/>
          <w:lang w:val="ka-GE"/>
        </w:rPr>
        <w:t xml:space="preserve">მუხლი 1. </w:t>
      </w:r>
      <w:r w:rsidRPr="00697C3C">
        <w:rPr>
          <w:rFonts w:ascii="Sylfaen" w:eastAsia="Sylfaen" w:hAnsi="Sylfaen"/>
          <w:lang w:val="ka-GE"/>
        </w:rPr>
        <w:t xml:space="preserve">„ნორმატიული აქტების შესახებ“ საქართველოს </w:t>
      </w:r>
      <w:r w:rsidRPr="00A32DE7">
        <w:rPr>
          <w:rFonts w:ascii="Sylfaen" w:eastAsia="Sylfaen" w:hAnsi="Sylfaen"/>
          <w:lang w:val="ka-GE"/>
        </w:rPr>
        <w:t xml:space="preserve">ორგანული </w:t>
      </w:r>
      <w:r w:rsidRPr="00697C3C">
        <w:rPr>
          <w:rFonts w:ascii="Sylfaen" w:eastAsia="Sylfaen" w:hAnsi="Sylfaen"/>
          <w:lang w:val="ka-GE"/>
        </w:rPr>
        <w:t>კანონის მე-20 მუხლის მე-4 პუნქტის შესაბამისად, 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</w:t>
      </w:r>
      <w:r w:rsidR="005E453F" w:rsidRPr="00A32DE7">
        <w:rPr>
          <w:rFonts w:ascii="Sylfaen" w:eastAsia="Sylfaen" w:hAnsi="Sylfaen"/>
          <w:lang w:val="ka-GE"/>
        </w:rPr>
        <w:t>აში</w:t>
      </w:r>
      <w:r w:rsidRPr="00697C3C">
        <w:rPr>
          <w:rFonts w:ascii="Sylfaen" w:eastAsia="Sylfaen" w:hAnsi="Sylfaen"/>
          <w:lang w:val="ka-GE"/>
        </w:rPr>
        <w:t xml:space="preserve"> (სსმ, №168, 24/12/2010) </w:t>
      </w:r>
      <w:r w:rsidR="005E453F" w:rsidRPr="00697C3C">
        <w:rPr>
          <w:rFonts w:ascii="Sylfaen" w:eastAsia="Sylfaen" w:hAnsi="Sylfaen"/>
          <w:lang w:val="ka-GE"/>
        </w:rPr>
        <w:t xml:space="preserve">შეტანილ იქნეს </w:t>
      </w:r>
      <w:r w:rsidR="00BC4DC8" w:rsidRPr="00697C3C">
        <w:rPr>
          <w:rFonts w:ascii="Sylfaen" w:eastAsia="Times New Roman" w:hAnsi="Sylfaen" w:cs="Sylfaen"/>
          <w:lang w:val="ka-GE"/>
        </w:rPr>
        <w:t>ცვლილებ</w:t>
      </w:r>
      <w:r w:rsidR="00413211" w:rsidRPr="00A32DE7">
        <w:rPr>
          <w:rFonts w:ascii="Sylfaen" w:eastAsia="Times New Roman" w:hAnsi="Sylfaen" w:cs="Sylfaen"/>
          <w:lang w:val="ka-GE"/>
        </w:rPr>
        <w:t>ა</w:t>
      </w:r>
      <w:r w:rsidR="00BC4DC8" w:rsidRPr="00697C3C">
        <w:rPr>
          <w:rFonts w:ascii="Sylfaen" w:eastAsia="Times New Roman" w:hAnsi="Sylfaen" w:cs="Sylfaen"/>
          <w:lang w:val="ka-GE"/>
        </w:rPr>
        <w:t xml:space="preserve"> და დადგენილებით დამტკიცებული:</w:t>
      </w:r>
    </w:p>
    <w:p w14:paraId="2DDAAF36" w14:textId="77777777" w:rsidR="00CF767E" w:rsidRPr="00A32DE7" w:rsidRDefault="00CF767E" w:rsidP="00BC4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</w:p>
    <w:p w14:paraId="2A256339" w14:textId="54158B9E" w:rsidR="002E77BE" w:rsidRPr="00A32DE7" w:rsidRDefault="00CF767E" w:rsidP="00433969">
      <w:pPr>
        <w:pStyle w:val="sataurixml"/>
        <w:rPr>
          <w:b w:val="0"/>
        </w:rPr>
      </w:pPr>
      <w:r w:rsidRPr="00B97627">
        <w:t xml:space="preserve">1. </w:t>
      </w:r>
      <w:r w:rsidR="008962D0" w:rsidRPr="00A32DE7">
        <w:t xml:space="preserve">დადგენილების </w:t>
      </w:r>
      <w:r w:rsidR="002E77BE" w:rsidRPr="00A32DE7">
        <w:t>№2</w:t>
      </w:r>
      <w:r w:rsidR="002E77BE" w:rsidRPr="00A32DE7">
        <w:rPr>
          <w:vertAlign w:val="superscript"/>
        </w:rPr>
        <w:t>1</w:t>
      </w:r>
      <w:r w:rsidR="002E77BE" w:rsidRPr="00A32DE7">
        <w:t xml:space="preserve"> დანართით (სტაციონარული დაწესებულების სანებართვო პირობები) განსაზღვრული ცხრილის: </w:t>
      </w:r>
    </w:p>
    <w:p w14:paraId="775C5BEB" w14:textId="77777777" w:rsidR="002E77BE" w:rsidRPr="00A32DE7" w:rsidRDefault="002E77BE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750B8078" w14:textId="5651488B" w:rsidR="00B81B64" w:rsidRPr="00B97627" w:rsidRDefault="002E77BE" w:rsidP="004339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0"/>
          <w:szCs w:val="20"/>
          <w:lang w:val="ka-GE"/>
        </w:rPr>
      </w:pPr>
      <w:r w:rsidRPr="00A32DE7">
        <w:rPr>
          <w:rFonts w:ascii="Sylfaen" w:eastAsia="Sylfaen" w:hAnsi="Sylfaen" w:cs="Sylfaen"/>
          <w:b/>
          <w:lang w:val="ka-GE"/>
        </w:rPr>
        <w:t>ა</w:t>
      </w:r>
      <w:r w:rsidRPr="00A32DE7">
        <w:rPr>
          <w:rFonts w:ascii="Sylfaen" w:eastAsia="Sylfaen" w:hAnsi="Sylfaen"/>
          <w:b/>
          <w:lang w:val="ka-GE"/>
        </w:rPr>
        <w:t>) „</w:t>
      </w:r>
      <w:r w:rsidRPr="00A32DE7">
        <w:rPr>
          <w:rFonts w:ascii="Sylfaen" w:eastAsia="Sylfaen" w:hAnsi="Sylfaen" w:cs="Sylfaen"/>
          <w:b/>
          <w:lang w:val="ka-GE"/>
        </w:rPr>
        <w:t>საერთო</w:t>
      </w:r>
      <w:r w:rsidRPr="00A32DE7">
        <w:rPr>
          <w:rFonts w:ascii="Sylfaen" w:eastAsia="Sylfaen" w:hAnsi="Sylfaen"/>
          <w:b/>
          <w:lang w:val="ka-GE"/>
        </w:rPr>
        <w:t xml:space="preserve"> </w:t>
      </w:r>
      <w:r w:rsidRPr="00A32DE7">
        <w:rPr>
          <w:rFonts w:ascii="Sylfaen" w:eastAsia="Sylfaen" w:hAnsi="Sylfaen" w:cs="Sylfaen"/>
          <w:b/>
          <w:lang w:val="ka-GE"/>
        </w:rPr>
        <w:t>სანებართვო</w:t>
      </w:r>
      <w:r w:rsidRPr="00A32DE7">
        <w:rPr>
          <w:rFonts w:ascii="Sylfaen" w:eastAsia="Sylfaen" w:hAnsi="Sylfaen"/>
          <w:b/>
          <w:lang w:val="ka-GE"/>
        </w:rPr>
        <w:t xml:space="preserve"> </w:t>
      </w:r>
      <w:r w:rsidRPr="00A32DE7">
        <w:rPr>
          <w:rFonts w:ascii="Sylfaen" w:eastAsia="Sylfaen" w:hAnsi="Sylfaen" w:cs="Sylfaen"/>
          <w:b/>
          <w:lang w:val="ka-GE"/>
        </w:rPr>
        <w:t>პირობების</w:t>
      </w:r>
      <w:r w:rsidRPr="00A32DE7">
        <w:rPr>
          <w:rFonts w:ascii="Sylfaen" w:eastAsia="Sylfaen" w:hAnsi="Sylfaen"/>
          <w:b/>
          <w:lang w:val="ka-GE"/>
        </w:rPr>
        <w:t>“</w:t>
      </w:r>
      <w:r w:rsidR="00433969">
        <w:rPr>
          <w:rFonts w:ascii="Sylfaen" w:eastAsia="Sylfaen" w:hAnsi="Sylfaen"/>
          <w:b/>
          <w:lang w:val="ka-GE"/>
        </w:rPr>
        <w:t xml:space="preserve"> </w:t>
      </w:r>
      <w:r w:rsidR="00616DD2" w:rsidRPr="00B97627">
        <w:rPr>
          <w:rFonts w:ascii="Sylfaen" w:eastAsia="Sylfaen" w:hAnsi="Sylfaen"/>
          <w:b/>
          <w:sz w:val="20"/>
          <w:szCs w:val="20"/>
          <w:lang w:val="ka-GE"/>
        </w:rPr>
        <w:t xml:space="preserve">მე-20 </w:t>
      </w:r>
      <w:r w:rsidR="00B81B64" w:rsidRPr="00B97627">
        <w:rPr>
          <w:rFonts w:ascii="Sylfaen" w:eastAsia="Sylfaen" w:hAnsi="Sylfaen"/>
          <w:b/>
          <w:sz w:val="20"/>
          <w:szCs w:val="20"/>
          <w:lang w:val="ka-GE"/>
        </w:rPr>
        <w:t xml:space="preserve">პუნქტი </w:t>
      </w:r>
      <w:r w:rsidR="006135D6" w:rsidRPr="00B97627">
        <w:rPr>
          <w:rFonts w:ascii="Sylfaen" w:eastAsia="Sylfaen" w:hAnsi="Sylfaen"/>
          <w:b/>
          <w:sz w:val="20"/>
          <w:szCs w:val="20"/>
          <w:lang w:val="ka-GE"/>
        </w:rPr>
        <w:t>ჩამოყალიბდეს შემდეგი რედაქციით</w:t>
      </w:r>
      <w:r w:rsidR="00B81B64" w:rsidRPr="00B97627">
        <w:rPr>
          <w:rFonts w:ascii="Sylfaen" w:eastAsia="Sylfaen" w:hAnsi="Sylfaen"/>
          <w:b/>
          <w:sz w:val="20"/>
          <w:szCs w:val="20"/>
          <w:lang w:val="ka-GE"/>
        </w:rPr>
        <w:t>:</w:t>
      </w: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075"/>
        <w:gridCol w:w="3771"/>
      </w:tblGrid>
      <w:tr w:rsidR="00616DD2" w:rsidRPr="00B97627" w14:paraId="2E99A933" w14:textId="77777777" w:rsidTr="004D4FBA">
        <w:trPr>
          <w:trHeight w:val="2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0932" w14:textId="1C047AD0" w:rsidR="00616DD2" w:rsidRPr="00B97627" w:rsidRDefault="00616DD2" w:rsidP="006135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F23" w14:textId="3F4E815B" w:rsidR="00616DD2" w:rsidRPr="00B97627" w:rsidRDefault="00616DD2" w:rsidP="00003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 w:themeColor="text1"/>
                <w:sz w:val="20"/>
                <w:szCs w:val="20"/>
              </w:rPr>
            </w:pPr>
            <w:r w:rsidRPr="00B97627">
              <w:rPr>
                <w:rFonts w:ascii="Sylfaen" w:eastAsia="Times New Roman" w:hAnsi="Sylfaen" w:cs="Sylfaen"/>
                <w:noProof/>
                <w:color w:val="000000" w:themeColor="text1"/>
                <w:sz w:val="20"/>
                <w:szCs w:val="20"/>
              </w:rPr>
              <w:t xml:space="preserve">ლაბორატორიული ტესტების/კვლევების ჩატარების უზრუნველყოფა 24-საათიან რეჟიმში: სისხლისა და შარდის საერთო ანალიზი, სისხლის ჯგუფობრიობის, რეზუს-ფაქტორისა და შედედების დროის, შაქრის რაოდენობის განსაზღვრა სისხლში, აგრეთვე, </w:t>
            </w:r>
            <w:r w:rsidR="007374F1" w:rsidRPr="00B97627">
              <w:rPr>
                <w:rFonts w:ascii="Sylfaen" w:eastAsia="Times New Roman" w:hAnsi="Sylfaen" w:cs="Sylfaen"/>
                <w:noProof/>
                <w:color w:val="000000" w:themeColor="text1"/>
                <w:sz w:val="20"/>
                <w:szCs w:val="20"/>
                <w:lang w:val="ka-GE"/>
              </w:rPr>
              <w:t>მიკრობიოლოგიური კვლევები</w:t>
            </w:r>
            <w:r w:rsidR="00003203">
              <w:rPr>
                <w:rFonts w:ascii="Sylfaen" w:eastAsia="Times New Roman" w:hAnsi="Sylfae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003203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eastAsia="x-none"/>
              </w:rPr>
              <w:t>COVID-19-</w:t>
            </w:r>
            <w:r w:rsidR="00003203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ის </w:t>
            </w:r>
            <w:r w:rsid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პოლიმერაზულ-ჯაჯვური რეაქციიით (</w:t>
            </w:r>
            <w:r w:rsidR="00003203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პჯრ</w:t>
            </w:r>
            <w:r w:rsid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) </w:t>
            </w:r>
            <w:r w:rsidR="00003203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დიაგნოსტიკა</w:t>
            </w:r>
            <w:r w:rsid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7374F1" w:rsidRPr="00B97627">
              <w:rPr>
                <w:rFonts w:ascii="Sylfaen" w:eastAsia="Times New Roman" w:hAnsi="Sylfae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და </w:t>
            </w:r>
            <w:r w:rsidRPr="00B97627">
              <w:rPr>
                <w:rFonts w:ascii="Sylfaen" w:eastAsia="Times New Roman" w:hAnsi="Sylfaen" w:cs="Sylfaen"/>
                <w:noProof/>
                <w:color w:val="000000" w:themeColor="text1"/>
                <w:sz w:val="20"/>
                <w:szCs w:val="20"/>
              </w:rPr>
              <w:t>პროფილის გათვალისწინებით – სტანდარტული ტესტები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99D" w14:textId="372B3B29" w:rsidR="000F127C" w:rsidRPr="00B97627" w:rsidRDefault="000F127C" w:rsidP="000F1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B97627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ა)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კლინიკური</w:t>
            </w:r>
            <w:proofErr w:type="spellEnd"/>
            <w:r w:rsidR="00003203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,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ბიოქიმიური</w:t>
            </w:r>
            <w:proofErr w:type="spellEnd"/>
            <w:r w:rsidR="00003203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 და </w:t>
            </w:r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დიგნოსტიკური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ლაბორატორიული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სერვისები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უნდა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განხორციელდეს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r w:rsidR="00697C3C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იმავე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ფაქტობრივ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მისამართზე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;</w:t>
            </w:r>
          </w:p>
          <w:p w14:paraId="108952EA" w14:textId="77777777" w:rsidR="00616DD2" w:rsidRDefault="000F127C" w:rsidP="00697C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ბ)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მიკრობიოლოგიური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იმუნოლოგიური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სეროლოგიური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მოლეკულური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დიაგნოსტიკური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ლაბორატორიული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სერვისი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- 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უნდა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განხორციელდეს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r w:rsidR="00697C3C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 w:rsidR="00697C3C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ისე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რომ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იძლეოდეს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საქმიანობის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დროული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ოპერატიული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განხორციელების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დასაბუთებას</w:t>
            </w:r>
            <w:proofErr w:type="spellEnd"/>
            <w:r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.</w:t>
            </w:r>
          </w:p>
          <w:p w14:paraId="541FABE0" w14:textId="40573287" w:rsidR="00433969" w:rsidRDefault="00D55C67" w:rsidP="00D55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გ) </w:t>
            </w:r>
            <w:proofErr w:type="spellStart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r w:rsidR="00433969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 w:rsidR="00433969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="00433969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 w:rsidR="00433969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 უნდა განხორციელდეს </w:t>
            </w:r>
            <w:r w:rsidR="00433969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eastAsia="x-none"/>
              </w:rPr>
              <w:t>COVID-19-</w:t>
            </w:r>
            <w:r w:rsidR="00433969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ის პჯრ</w:t>
            </w:r>
            <w:r w:rsidR="00433969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დიაგნოსტიკისთვის ცხვირ-ხახის ნაცხის აღება;</w:t>
            </w:r>
          </w:p>
          <w:p w14:paraId="317F1BA0" w14:textId="77777777" w:rsidR="004D4FBA" w:rsidRDefault="004D4FBA" w:rsidP="00D55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14:paraId="74538B35" w14:textId="44107866" w:rsidR="004D4FBA" w:rsidRDefault="00433969" w:rsidP="00D55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დ) </w:t>
            </w:r>
            <w:r w:rsidR="00D55C67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eastAsia="x-none"/>
              </w:rPr>
              <w:t>COVID-19-</w:t>
            </w:r>
            <w:r w:rsidR="00D55C67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ის პჯრ</w:t>
            </w:r>
            <w:r w:rsid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დიაგნოსტიკის სერვისი უნდა განხორციელდეს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 w:rsid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D55C67" w:rsidRP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100</w:t>
            </w:r>
            <w:r w:rsid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და მეტი საწოლფონდის მქონე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r w:rsidR="00D55C67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4D4FBA">
              <w:rPr>
                <w:rFonts w:ascii="Sylfaen" w:hAnsi="Sylfaen" w:cs="Sylfaen"/>
                <w:sz w:val="20"/>
                <w:szCs w:val="20"/>
                <w:highlight w:val="yellow"/>
                <w:lang w:val="ka-GE" w:eastAsia="x-none"/>
              </w:rPr>
              <w:t>(სავალდებულოა 2020 წლის 1</w:t>
            </w:r>
            <w:r w:rsidR="004D4FBA" w:rsidRPr="004D4FBA">
              <w:rPr>
                <w:rFonts w:ascii="Sylfaen" w:hAnsi="Sylfaen" w:cs="Sylfaen"/>
                <w:sz w:val="20"/>
                <w:szCs w:val="20"/>
                <w:highlight w:val="yellow"/>
                <w:lang w:val="ka-GE" w:eastAsia="x-none"/>
              </w:rPr>
              <w:t xml:space="preserve"> ოქტომბრიდან)</w:t>
            </w:r>
          </w:p>
          <w:p w14:paraId="5FB6F3ED" w14:textId="77777777" w:rsidR="004D4FBA" w:rsidRDefault="004D4FBA" w:rsidP="00D55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14:paraId="1390A1BE" w14:textId="4338F205" w:rsidR="00D55C67" w:rsidRPr="00D55C67" w:rsidRDefault="00433969" w:rsidP="004D4F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ე</w:t>
            </w:r>
            <w:r w:rsidR="00D55C67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) </w:t>
            </w:r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r w:rsidR="00D55C67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eastAsia="x-none"/>
              </w:rPr>
              <w:t>COVID-19-</w:t>
            </w:r>
            <w:r w:rsidR="00D55C67" w:rsidRPr="00003203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ის პჯრ</w:t>
            </w:r>
            <w:r w:rsid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დიაგნოსტიკის სერვისი უნდა განხორციელდეს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 w:rsid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D55C67" w:rsidRP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highlight w:val="yellow"/>
                <w:lang w:val="ka-GE" w:eastAsia="x-none"/>
              </w:rPr>
              <w:t>100</w:t>
            </w:r>
            <w:r w:rsidR="00D55C67"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  <w:t xml:space="preserve">-ზე ნაკლები საწოლფონდის მქონე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r w:rsidR="00D55C67" w:rsidRPr="00B97627">
              <w:rPr>
                <w:rFonts w:ascii="Sylfaen" w:hAnsi="Sylfaen" w:cs="Sylfaen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 w:rsidR="00D55C67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ისე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რომ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იძლეოდეს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საქმიანობის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დროული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ოპერატიული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განხორციელების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დასაბუთებას</w:t>
            </w:r>
            <w:proofErr w:type="spellEnd"/>
            <w:r w:rsidR="00D55C67" w:rsidRPr="00B97627">
              <w:rPr>
                <w:rFonts w:ascii="Sylfaen" w:hAnsi="Sylfaen" w:cs="Sylfaen"/>
                <w:sz w:val="20"/>
                <w:szCs w:val="20"/>
                <w:lang w:eastAsia="x-non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 </w:t>
            </w:r>
          </w:p>
        </w:tc>
      </w:tr>
    </w:tbl>
    <w:p w14:paraId="6FE5ED7F" w14:textId="006F97D0" w:rsidR="00B81B64" w:rsidRPr="00B97627" w:rsidRDefault="006135D6" w:rsidP="00CF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0"/>
          <w:szCs w:val="20"/>
          <w:lang w:val="ka-GE"/>
        </w:rPr>
      </w:pPr>
      <w:r w:rsidRPr="00B97627">
        <w:rPr>
          <w:rFonts w:ascii="Sylfaen" w:eastAsia="Sylfaen" w:hAnsi="Sylfaen"/>
          <w:sz w:val="20"/>
          <w:szCs w:val="20"/>
          <w:lang w:val="ka-GE"/>
        </w:rPr>
        <w:lastRenderedPageBreak/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</w:r>
      <w:r w:rsidRPr="00B97627">
        <w:rPr>
          <w:rFonts w:ascii="Sylfaen" w:eastAsia="Sylfaen" w:hAnsi="Sylfaen"/>
          <w:sz w:val="20"/>
          <w:szCs w:val="20"/>
          <w:lang w:val="ka-GE"/>
        </w:rPr>
        <w:tab/>
        <w:t>.“;</w:t>
      </w:r>
    </w:p>
    <w:p w14:paraId="47F0BEBB" w14:textId="77777777" w:rsidR="00B81B64" w:rsidRPr="00B97627" w:rsidRDefault="00B81B64" w:rsidP="00687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0"/>
          <w:szCs w:val="20"/>
          <w:lang w:val="ka-GE"/>
        </w:rPr>
      </w:pPr>
    </w:p>
    <w:p w14:paraId="4F55F687" w14:textId="48214701" w:rsidR="009465DC" w:rsidRPr="00B97627" w:rsidRDefault="00C55A97">
      <w:pPr>
        <w:rPr>
          <w:rFonts w:ascii="Sylfaen" w:hAnsi="Sylfaen"/>
          <w:b/>
          <w:sz w:val="20"/>
          <w:szCs w:val="20"/>
          <w:lang w:val="ka-GE"/>
        </w:rPr>
      </w:pPr>
      <w:r w:rsidRPr="00B97627">
        <w:rPr>
          <w:rFonts w:ascii="Sylfaen" w:hAnsi="Sylfaen"/>
          <w:b/>
          <w:sz w:val="20"/>
          <w:szCs w:val="20"/>
          <w:lang w:val="ka-GE"/>
        </w:rPr>
        <w:t>ა.</w:t>
      </w:r>
      <w:r w:rsidR="002730E0" w:rsidRPr="00B97627">
        <w:rPr>
          <w:rFonts w:ascii="Sylfaen" w:hAnsi="Sylfaen"/>
          <w:b/>
          <w:sz w:val="20"/>
          <w:szCs w:val="20"/>
          <w:lang w:val="ka-GE"/>
        </w:rPr>
        <w:t>ე</w:t>
      </w:r>
      <w:r w:rsidRPr="00B97627">
        <w:rPr>
          <w:rFonts w:ascii="Sylfaen" w:hAnsi="Sylfaen"/>
          <w:b/>
          <w:sz w:val="20"/>
          <w:szCs w:val="20"/>
          <w:lang w:val="ka-GE"/>
        </w:rPr>
        <w:t xml:space="preserve">) </w:t>
      </w:r>
      <w:r w:rsidR="00616DD2" w:rsidRPr="00B97627">
        <w:rPr>
          <w:rFonts w:ascii="Sylfaen" w:hAnsi="Sylfaen"/>
          <w:b/>
          <w:sz w:val="20"/>
          <w:szCs w:val="20"/>
          <w:lang w:val="ka-GE"/>
        </w:rPr>
        <w:t>20</w:t>
      </w:r>
      <w:r w:rsidR="00BF38F9" w:rsidRPr="00B97627">
        <w:rPr>
          <w:rFonts w:ascii="Sylfaen" w:hAnsi="Sylfaen"/>
          <w:b/>
          <w:sz w:val="20"/>
          <w:szCs w:val="20"/>
          <w:vertAlign w:val="superscript"/>
          <w:lang w:val="ka-GE"/>
        </w:rPr>
        <w:t>2</w:t>
      </w:r>
      <w:r w:rsidRPr="00B97627">
        <w:rPr>
          <w:rFonts w:ascii="Sylfaen" w:hAnsi="Sylfaen"/>
          <w:b/>
          <w:sz w:val="20"/>
          <w:szCs w:val="20"/>
          <w:lang w:val="ka-GE"/>
        </w:rPr>
        <w:t xml:space="preserve"> პუნქტი ჩამოყალიბდეს შემდეგი რედაქციით:</w:t>
      </w:r>
    </w:p>
    <w:p w14:paraId="6BA00F17" w14:textId="3D3FB029" w:rsidR="00C55A97" w:rsidRPr="00B97627" w:rsidRDefault="00C55A97">
      <w:pPr>
        <w:rPr>
          <w:rFonts w:ascii="Sylfaen" w:hAnsi="Sylfaen"/>
          <w:sz w:val="20"/>
          <w:szCs w:val="20"/>
          <w:lang w:val="ka-GE"/>
        </w:rPr>
      </w:pPr>
      <w:r w:rsidRPr="00B97627">
        <w:rPr>
          <w:rFonts w:ascii="Sylfaen" w:hAnsi="Sylfaen"/>
          <w:sz w:val="20"/>
          <w:szCs w:val="20"/>
          <w:lang w:val="ka-GE"/>
        </w:rPr>
        <w:t>,,</w:t>
      </w:r>
    </w:p>
    <w:tbl>
      <w:tblPr>
        <w:tblW w:w="9781" w:type="dxa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4261"/>
      </w:tblGrid>
      <w:tr w:rsidR="00790A68" w:rsidRPr="00B97627" w14:paraId="537AD1D2" w14:textId="77777777" w:rsidTr="00226398">
        <w:trPr>
          <w:trHeight w:val="43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217" w14:textId="74D619FF" w:rsidR="00790A68" w:rsidRPr="00B97627" w:rsidRDefault="00616DD2" w:rsidP="0083668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2</w:t>
            </w:r>
            <w:r w:rsidR="00BF38F9" w:rsidRPr="00B9762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0</w:t>
            </w:r>
            <w:r w:rsidR="00BF38F9" w:rsidRPr="00B9762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  <w:p w14:paraId="4E699DE2" w14:textId="77777777" w:rsidR="00790A68" w:rsidRPr="00B97627" w:rsidRDefault="00790A68" w:rsidP="0083668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  <w:p w14:paraId="44DAC36A" w14:textId="77777777" w:rsidR="00790A68" w:rsidRPr="00B97627" w:rsidRDefault="00790A68" w:rsidP="0083668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  <w:p w14:paraId="17878AF5" w14:textId="77777777" w:rsidR="00790A68" w:rsidRPr="00B97627" w:rsidRDefault="00790A68" w:rsidP="0083668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  <w:p w14:paraId="45EA9D7D" w14:textId="77777777" w:rsidR="00790A68" w:rsidRPr="00B97627" w:rsidRDefault="00790A68" w:rsidP="0083668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BE0" w14:textId="77777777" w:rsidR="00003203" w:rsidRDefault="00BF38F9" w:rsidP="00740BD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სტაციონარში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მ.შ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.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გადაუდებელი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დახმარებისა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(EMERGENCY)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და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მიმღებ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ერთეულში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)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მოხვედრილი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ყველა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პაციენტისათვის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მიუხედავად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მათი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დაყოვნებისა</w:t>
            </w:r>
            <w:proofErr w:type="spellEnd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უზრუნველყოფილია</w:t>
            </w:r>
            <w:proofErr w:type="spellEnd"/>
            <w:r w:rsidR="0000320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:</w:t>
            </w:r>
          </w:p>
          <w:p w14:paraId="25B717CD" w14:textId="77777777" w:rsidR="00003203" w:rsidRDefault="00003203" w:rsidP="00740BD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6B8E3007" w14:textId="5A128C4B" w:rsidR="00790A68" w:rsidRDefault="00003203" w:rsidP="00740BD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</w:t>
            </w:r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C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ჰეპატიტის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ვირუსის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საწინააღმდეგო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ანტისხეულების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განსაზღვრის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მიზნით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სწრაფი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მარტივი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ტესტირება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ან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/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და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იმუნოფერმენტული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ანალიზის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მეთოდით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კვლევის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ჩატარება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და</w:t>
            </w:r>
            <w:proofErr w:type="spellEnd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BF38F9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ანგარიშგება</w:t>
            </w:r>
            <w:proofErr w:type="spellEnd"/>
          </w:p>
          <w:p w14:paraId="149CF795" w14:textId="77777777" w:rsidR="00003203" w:rsidRDefault="00003203" w:rsidP="00740BD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64D2DCE7" w14:textId="0E5FD625" w:rsidR="00003203" w:rsidRPr="00C07452" w:rsidRDefault="00003203" w:rsidP="00C074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ka-GE" w:eastAsia="x-none"/>
              </w:rPr>
            </w:pPr>
            <w:r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ბ</w:t>
            </w:r>
            <w:r w:rsidRPr="00D55C67">
              <w:rPr>
                <w:rFonts w:eastAsia="Times New Roma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) </w:t>
            </w:r>
            <w:r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პაციენტების</w:t>
            </w:r>
            <w:r w:rsidRPr="00D55C67">
              <w:rPr>
                <w:rFonts w:eastAsia="Times New Roma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="00C07452"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პჯრ</w:t>
            </w:r>
            <w:r w:rsidR="00C07452" w:rsidRPr="00D55C67">
              <w:rPr>
                <w:rFonts w:eastAsia="Times New Roma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="00C07452"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დიაგნოსტიკა</w:t>
            </w:r>
            <w:r w:rsidR="00C07452" w:rsidRPr="00D55C67">
              <w:rPr>
                <w:rFonts w:eastAsia="Times New Roma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="00C07452" w:rsidRPr="00D55C67">
              <w:rPr>
                <w:rFonts w:ascii="Sylfaen" w:eastAsia="Times New Roman" w:hAnsi="Sylfaen"/>
                <w:color w:val="000000"/>
                <w:sz w:val="20"/>
                <w:szCs w:val="20"/>
                <w:highlight w:val="yellow"/>
                <w:lang w:val="ka-GE" w:eastAsia="x-none"/>
              </w:rPr>
              <w:t>„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ახალი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კორონა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ვირუსით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(SARS -COV- 2 )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გამოწვეული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ინფექციის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(COVID-19)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ლაბორატორიული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დიაგნოსტიკის</w:t>
            </w:r>
            <w:r w:rsidR="00C07452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ალგორითმისა“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და „კორონავირუსზე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SARS-CoV-2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სავალდებულო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ტესტირებას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დაქვემდებარებულ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პრიორიტეტულ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პირთა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ნუსხის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დამტკიცების</w:t>
            </w:r>
            <w:r w:rsidR="00D55C67" w:rsidRPr="00D55C67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="00D55C67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შესახებ“</w:t>
            </w:r>
            <w:r w:rsidR="00C07452" w:rsidRPr="00D55C6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საქართველოს ოკუპირებული ტერიტორიებიდან დევნილთა, შრომის, ჯანმრთელობისა და სოციალური</w:t>
            </w:r>
            <w:r w:rsidR="00C0745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დაცვის მინისტრის </w:t>
            </w:r>
            <w:r w:rsidR="00D55C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2020 წლის </w:t>
            </w:r>
            <w:r w:rsidR="00C07452" w:rsidRPr="00D55C67">
              <w:rPr>
                <w:rFonts w:ascii="Sylfaen" w:hAnsi="Sylfaen" w:cs="Sylfaen"/>
                <w:sz w:val="20"/>
                <w:szCs w:val="20"/>
                <w:lang w:val="ka-GE"/>
              </w:rPr>
              <w:t>№01-144</w:t>
            </w:r>
            <w:r w:rsidR="00C07452">
              <w:rPr>
                <w:rFonts w:ascii="Sylfaen" w:hAnsi="Sylfaen" w:cs="Sylfaen"/>
                <w:sz w:val="20"/>
                <w:szCs w:val="20"/>
                <w:lang w:val="ka-GE"/>
              </w:rPr>
              <w:t>/ო</w:t>
            </w:r>
            <w:r w:rsidR="00D55C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</w:t>
            </w:r>
            <w:r w:rsidR="00D55C67" w:rsidRPr="00D55C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№</w:t>
            </w:r>
            <w:r w:rsidR="00D55C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01-190/ო </w:t>
            </w:r>
            <w:r w:rsidR="00C0745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ბრძანებ</w:t>
            </w:r>
            <w:r w:rsidR="00D55C67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r w:rsidR="00C07452">
              <w:rPr>
                <w:rFonts w:ascii="Sylfaen" w:hAnsi="Sylfaen" w:cs="Sylfaen"/>
                <w:sz w:val="20"/>
                <w:szCs w:val="20"/>
                <w:lang w:val="ka-GE"/>
              </w:rPr>
              <w:t>ის შესაბამისად</w:t>
            </w:r>
          </w:p>
          <w:p w14:paraId="48D574E1" w14:textId="77777777" w:rsidR="00790A68" w:rsidRPr="00B97627" w:rsidRDefault="00790A68" w:rsidP="00740BDE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</w:p>
          <w:p w14:paraId="3FF1AACA" w14:textId="77777777" w:rsidR="00790A68" w:rsidRPr="00B97627" w:rsidRDefault="00790A68" w:rsidP="00740BDE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C3EB0" w14:textId="26C690A1" w:rsidR="00ED62AF" w:rsidRPr="00B97627" w:rsidRDefault="00ED62AF" w:rsidP="00ED62A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55C67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  <w:u w:val="single"/>
                <w:lang w:val="ka-GE" w:eastAsia="x-none"/>
              </w:rPr>
              <w:t>შენიშვნა:</w:t>
            </w: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D55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D55C67"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eastAsia="x-none"/>
              </w:rPr>
              <w:t xml:space="preserve">C </w:t>
            </w:r>
            <w:proofErr w:type="spellStart"/>
            <w:r w:rsidR="00D55C67"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eastAsia="x-none"/>
              </w:rPr>
              <w:t>ჰეპატიტის</w:t>
            </w:r>
            <w:proofErr w:type="spellEnd"/>
            <w:r w:rsidR="00D55C67"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="00D55C67" w:rsidRPr="00D55C6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სკრინიგისათვის</w:t>
            </w:r>
            <w:r w:rsidR="00D55C6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გამონაკლისს წარმოადგენენ პაციენტები, რომლებიც:</w:t>
            </w:r>
          </w:p>
          <w:p w14:paraId="4CA44630" w14:textId="6EE52EB8" w:rsidR="00ED62AF" w:rsidRPr="00B97627" w:rsidRDefault="00ED62AF" w:rsidP="00ED62A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ფარგლებში, მკურნალობის მთელი პერიოდის განმავლობაში;</w:t>
            </w:r>
          </w:p>
          <w:p w14:paraId="1BA453B5" w14:textId="117C76C5" w:rsidR="00ED62AF" w:rsidRPr="00B97627" w:rsidRDefault="00ED62AF" w:rsidP="00ED62A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დასრულებული აქვთ ანტივირუსული მკურნალობის კურსი (მ.შ. შესაბამისი სახელმწიფო პროგრამის ფარგლებში), რაც დასტურდება სათანადო დოკუმენტირებული მტკიცებულებით;</w:t>
            </w:r>
          </w:p>
          <w:p w14:paraId="54A435AC" w14:textId="03B6EBC6" w:rsidR="00ED62AF" w:rsidRPr="00B97627" w:rsidRDefault="00ED62AF" w:rsidP="00ED62A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გ) ბოლო 6 თვის განმავლობაში ჩატარებული აქვთ დიაგნოსტიკური კვლევა C ჰეპატიტზე, რაც დასტურდება სკრინინგის ერთიან ელექტრონულ სისტემაში რეგისტრირებული მონაცემებით;</w:t>
            </w:r>
          </w:p>
          <w:p w14:paraId="71AD5F44" w14:textId="5737C48F" w:rsidR="00ED62AF" w:rsidRPr="00B97627" w:rsidRDefault="00ED62AF" w:rsidP="00ED62A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დ) ჩატარებული აქვთ დიაგნოსტიკური კვლევა C ჰეპატიტზე და დადგენილი აქვთ დადებითი შედეგი, რაც დასტურდება სკრინინგის ერთიან ელექტრონულ სისტემაში რეგისტრირებული მონაცემებით;</w:t>
            </w:r>
          </w:p>
          <w:p w14:paraId="3E0DCB33" w14:textId="77777777" w:rsidR="00ED62AF" w:rsidRPr="00B97627" w:rsidRDefault="00ED62AF" w:rsidP="00ED62AF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ე) 18 თვემდე ასაკის ბავშვები;</w:t>
            </w:r>
          </w:p>
          <w:p w14:paraId="3531D310" w14:textId="4A3C4B2B" w:rsidR="00D55C67" w:rsidRPr="00D55C67" w:rsidRDefault="00ED62AF" w:rsidP="00ED62AF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9762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ვ</w:t>
            </w:r>
            <w:r w:rsidR="00BF38F9" w:rsidRPr="00B9762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 არ მოეთხოვება ნებართვის დანართი ი</w:t>
            </w:r>
            <w:r w:rsidR="005A4273" w:rsidRPr="00B9762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მუნოლოგიურ და სეროლოგიურ კვლევა</w:t>
            </w:r>
            <w:r w:rsidR="00BF38F9" w:rsidRPr="00B9762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ზე.</w:t>
            </w:r>
            <w:r w:rsidR="00790A68" w:rsidRPr="00B97627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 </w:t>
            </w:r>
          </w:p>
        </w:tc>
      </w:tr>
    </w:tbl>
    <w:p w14:paraId="5ABC8097" w14:textId="2F20B346" w:rsidR="000130D1" w:rsidRPr="00226398" w:rsidRDefault="00226398" w:rsidP="00226398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პჯრ დიაგნოსტიკის განხორციელებისთვის დაწესებულებამ უნდა დააკმაყოფილოს ლაბოპრატორიული სერვისის სანებართვო პირობების </w:t>
      </w:r>
      <w:r>
        <w:rPr>
          <w:rFonts w:ascii="Sylfaen" w:eastAsia="Times New Roman" w:hAnsi="Sylfaen" w:cs="Sylfaen"/>
          <w:b/>
          <w:bCs/>
          <w:noProof/>
          <w:color w:val="333333"/>
          <w:sz w:val="20"/>
          <w:szCs w:val="20"/>
          <w:lang w:eastAsia="x-none"/>
        </w:rPr>
        <w:t>მოლეკულური დიაგნოსტიკის</w:t>
      </w:r>
      <w:r>
        <w:rPr>
          <w:rFonts w:ascii="Sylfaen" w:eastAsia="Times New Roman" w:hAnsi="Sylfaen" w:cs="Sylfaen"/>
          <w:b/>
          <w:bCs/>
          <w:noProof/>
          <w:color w:val="333333"/>
          <w:sz w:val="20"/>
          <w:szCs w:val="20"/>
          <w:lang w:val="ka-GE" w:eastAsia="x-none"/>
        </w:rPr>
        <w:t xml:space="preserve">თვის </w:t>
      </w:r>
      <w:r w:rsidRPr="00226398">
        <w:rPr>
          <w:rFonts w:ascii="Sylfaen" w:eastAsia="Times New Roman" w:hAnsi="Sylfaen" w:cs="Sylfaen"/>
          <w:bCs/>
          <w:noProof/>
          <w:color w:val="333333"/>
          <w:sz w:val="20"/>
          <w:szCs w:val="20"/>
          <w:lang w:val="ka-GE" w:eastAsia="x-none"/>
        </w:rPr>
        <w:t>განსაზღვრული შემდეგი პირობები:</w:t>
      </w:r>
    </w:p>
    <w:tbl>
      <w:tblPr>
        <w:tblW w:w="982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5619"/>
        <w:gridCol w:w="3216"/>
      </w:tblGrid>
      <w:tr w:rsidR="00226398" w14:paraId="6BD24536" w14:textId="77777777" w:rsidTr="00226398">
        <w:trPr>
          <w:trHeight w:val="57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9834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eastAsia="x-none"/>
              </w:rPr>
              <w:t>XV</w:t>
            </w:r>
            <w:r>
              <w:rPr>
                <w:rFonts w:ascii="Sylfaen" w:hAnsi="Sylfaen" w:cs="Sylfaen"/>
                <w:b/>
                <w:bCs/>
                <w:noProof/>
                <w:color w:val="333333"/>
                <w:position w:val="5"/>
                <w:sz w:val="20"/>
                <w:szCs w:val="20"/>
                <w:lang w:eastAsia="x-none"/>
              </w:rPr>
              <w:t>3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8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EE57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eastAsia="x-none"/>
              </w:rPr>
              <w:t>მოლეკულური დიაგნოსტიკის ლაბორატორიული სერვისის მიწოდების შემთხვევაში, სტაციონარს დამატებით უნდა გააჩნდეს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noProof/>
                <w:sz w:val="16"/>
                <w:szCs w:val="16"/>
                <w:lang w:eastAsia="x-none"/>
              </w:rPr>
              <w:t xml:space="preserve">(11.07.2016 N 322 </w:t>
            </w:r>
            <w:r>
              <w:rPr>
                <w:rFonts w:ascii="Sylfaen" w:eastAsia="Times New Roman" w:hAnsi="Sylfaen" w:cs="Sylfaen"/>
                <w:i/>
                <w:iCs/>
                <w:noProof/>
                <w:sz w:val="16"/>
                <w:szCs w:val="16"/>
                <w:lang w:eastAsia="x-none"/>
              </w:rPr>
              <w:t>ამოქმედდეს  2017 წლის 1 იანვრიდან)</w:t>
            </w:r>
          </w:p>
        </w:tc>
      </w:tr>
      <w:tr w:rsidR="00226398" w14:paraId="3C7ED1DA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1F00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1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42E6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სულ  მცირე 3 სივრცე: </w:t>
            </w:r>
          </w:p>
          <w:p w14:paraId="5DA37427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ა)   ბიოლოგიური მასალიდან გენეტიკური მასალის (დნმ/რნმ) გამოყოფის (ექსტრაქცია); </w:t>
            </w:r>
          </w:p>
          <w:p w14:paraId="62ABED15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 ბ) სადიაგნოსტიკო რეაქტივების შერევის; </w:t>
            </w:r>
          </w:p>
          <w:p w14:paraId="78B33490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გ)გენეტიკური მასალის  ამპლიფიკაციისა (გამრავლება) და დეტექციის უზრუნველსაყოფად.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474C6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ა) აუცილებელ მოთხოვნას არ წარმოადგენს მითითებული სივრცეების იზოლირება; </w:t>
            </w:r>
          </w:p>
          <w:p w14:paraId="7630782A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ბ) აღნიშნული სივრცეების გამოყოფა  არ წარმოადგენს აუცილებელ მოთხოვნას  მოლეკულური დიაგნოსტიკის სრული ავტომატური ანალიზატორის გამოყენების შემთხვევაში.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შესაბამისად. </w:t>
            </w:r>
          </w:p>
        </w:tc>
      </w:tr>
      <w:tr w:rsidR="00226398" w14:paraId="358AC852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75EE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2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0E37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 სივრცე, სადაც ხორციელდება ბიოლოგიური მასალიდან გენეტიკური მასალის (დნმ/რნმ) გამოყოფა (ექსტრაქცია) აღჭურვილი უნდა იყოს  დნმ-ზე/რნმ-ზე სამუშაოდ განკუთვნილი ბოქსით (პჯრ-ბოქსი ან ლამინარული კარადა), რომელსაც გააჩნია ულტრაიისფერი გამოსხივების წყარო და ჰაერის ნაკადის ცირკულირების დანადგარი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3D42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პჯრ – პოლიმერაზული ჯაჭვური რეაქცია (PCR) </w:t>
            </w:r>
          </w:p>
        </w:tc>
      </w:tr>
      <w:tr w:rsidR="00226398" w14:paraId="0A826F26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C63C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3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A78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ბიოლოგიური მასალიდან გენეტიკური მასალის (დნმ/რნმ) გამოყოფა (ექსტრაქცია), აღჭურვილი უნდა იყოს  ულტრაცენტრიფუგით (ბრუნვის სიჩქარე არანაკლებ 6000 ბრ/წუთში)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8328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1F1DEE27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C192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4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E3CC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ბიოლოგიური მასალიდან გენეტიკური მასალის (დნმ/რნმ) გამოყოფა (ექსტრაქცია), აღჭურვილი უნდა იყოს  თერმობლოკით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AFD9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7BF50A3A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FA99" w14:textId="36712BFF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5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B106" w14:textId="2EB1962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ბიოლოგიური მასალიდან გენეტიკური მასალის (დნმ/რნმ) გამოყოფა (ექსტრაქცია), აღჭურვილი უნდა იყოს  ვორტექსით (სანჯღრეველა)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0D2C" w14:textId="6DDA18B4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6C72F960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3FFDA" w14:textId="62F2969E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6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27BD" w14:textId="0F89148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ბიოლოგიური მასალიდან გენეტიკური მასალის (დნმ/რნმ) გამოყოფა (ექსტრაქცია), აღჭურვილი უნდა   იყოს სხვადასხვა ზომის პიპეტებით ან ვარიაბელური პიპეტით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3375" w14:textId="18E52C74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20BEEBAB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61E" w14:textId="2AE714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7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86B5" w14:textId="7E08E72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ბიოლოგიური მასალიდან გენეტიკური მასალის (დნმ/რნმ) გამოყოფა (ექსტრაქცია), აღჭურვილი უნდა  იყოს ფილტრიანი ბუნიკებით  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7E01" w14:textId="3698BFC6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32A89662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DB52" w14:textId="1D01EB78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8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1A94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სადიაგნოსტიკო რეაქტივების 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lastRenderedPageBreak/>
              <w:t xml:space="preserve">შერევა, უნდა წარმოადგენდეს: </w:t>
            </w:r>
          </w:p>
          <w:p w14:paraId="0B0FA49E" w14:textId="7777777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 ა) ულტრაიისფერი გამოსხივების წყაროთი აღჭურვილ  ლაბორატორიულ არეს; ან </w:t>
            </w:r>
          </w:p>
          <w:p w14:paraId="513ED791" w14:textId="722AF6D2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 ბ) წარმოდგენილი იყოს დნმ-ზე/რნმ-ზე სამუშოდ განკუთვნილი ბიოუსაფრთხოების ბოქსით (საკმარისია ე.წ. მკვდარი (უძრავი) სივრცის უზრუნველყოფა).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0BC66" w14:textId="754BC3AE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lastRenderedPageBreak/>
              <w:t> </w:t>
            </w:r>
          </w:p>
        </w:tc>
      </w:tr>
      <w:tr w:rsidR="00226398" w14:paraId="1DDD9DF3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97D7" w14:textId="769EF1E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lastRenderedPageBreak/>
              <w:t xml:space="preserve">9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F470" w14:textId="4AB32952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სადიაგნოსტიკო რეაქტივების შერევა,  აღჭურვილი უნდა იყოს სხვადასხვა ზომის პიპეტებით ან ვარიაბელური პიპეტით   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44A7" w14:textId="5645191C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0E232F20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26F75" w14:textId="33E13DB6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10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B27F" w14:textId="6309303A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სადიაგნოსტიკო რეაქტივების შერევა,  აღჭურვილი უნდა იყოს ფილტრიანი ბუნიკებით   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878F" w14:textId="728C1B5A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14BE8D7C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43EC" w14:textId="04023652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11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9816" w14:textId="63EAAD8C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სივრცე, სადაც ხორციელდება გენეტიკური მასალის  ამპლიფიკაცია (გამრავლება) და დეტექცია,  აღჭურვილი უნდა იყოს ულტრაიისფერი გამოსხივების წყაროთი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7EA6" w14:textId="3D10B1D2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ულტრაიისფერი გამოსხივების წყარო შესაძლებელია,  საერთო იყოს ლაბორატორიის სხვა სივრცეებთან. </w:t>
            </w:r>
          </w:p>
        </w:tc>
      </w:tr>
      <w:tr w:rsidR="00226398" w14:paraId="6313FE62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37B0" w14:textId="44829696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12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1BF9" w14:textId="60D7D567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გენეტიკური მასალის  ამპლიფიკაცია (გამრავლება) და დეტექცია უნდა წარმოებდეს სივრცეში, რომელშიც განთავსებულია ამპლიფიკაციისათვის საჭირო აღჭურვილობა (თერმოციკლერი ან მისი ანალოგი)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12C6" w14:textId="5322B33F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226398" w14:paraId="4ABEE142" w14:textId="77777777" w:rsidTr="00226398">
        <w:trPr>
          <w:trHeight w:val="5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B0BC" w14:textId="17D47F04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13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D2C6" w14:textId="4E196E5B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გენეტიკური მასალის  ამპლიფიკაცია (გამრავლება) და დეტექცია უნდა წარმოებდეს სივრცეში, რომელშიც განთავსებულია დეტექციისათვის საჭირო შემდეგი აღჭურვილობიდან ერთ-ერთი მაინც: ოპტიკური ბლოკი – რეალურ-დროითი პჯრ-ისთვის ან იმუნოფერმენტული ანალიზატორი – პჯრ-ELISA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სისტემა, გამოყენებული მეთოდიკის შესაბამისად.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C26F" w14:textId="40AB71D9" w:rsidR="00226398" w:rsidRDefault="00226398" w:rsidP="00CE2B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</w:tbl>
    <w:p w14:paraId="17673922" w14:textId="77777777" w:rsidR="00226398" w:rsidRPr="00226398" w:rsidRDefault="00226398" w:rsidP="00433969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226398" w:rsidRPr="00226398" w:rsidSect="00944DA8">
      <w:pgSz w:w="11907" w:h="16840" w:code="9"/>
      <w:pgMar w:top="1134" w:right="1134" w:bottom="1135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077CB" w14:textId="77777777" w:rsidR="00D9282D" w:rsidRDefault="00D9282D" w:rsidP="00071193">
      <w:pPr>
        <w:spacing w:after="0" w:line="240" w:lineRule="auto"/>
      </w:pPr>
      <w:r>
        <w:separator/>
      </w:r>
    </w:p>
  </w:endnote>
  <w:endnote w:type="continuationSeparator" w:id="0">
    <w:p w14:paraId="03AC3E16" w14:textId="77777777" w:rsidR="00D9282D" w:rsidRDefault="00D9282D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C35A0" w14:textId="77777777" w:rsidR="00D9282D" w:rsidRDefault="00D9282D" w:rsidP="00071193">
      <w:pPr>
        <w:spacing w:after="0" w:line="240" w:lineRule="auto"/>
      </w:pPr>
      <w:r>
        <w:separator/>
      </w:r>
    </w:p>
  </w:footnote>
  <w:footnote w:type="continuationSeparator" w:id="0">
    <w:p w14:paraId="2BA879EC" w14:textId="77777777" w:rsidR="00D9282D" w:rsidRDefault="00D9282D" w:rsidP="0007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7B4"/>
    <w:multiLevelType w:val="hybridMultilevel"/>
    <w:tmpl w:val="5C14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098D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780"/>
    <w:multiLevelType w:val="hybridMultilevel"/>
    <w:tmpl w:val="CE3C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5BC9"/>
    <w:multiLevelType w:val="hybridMultilevel"/>
    <w:tmpl w:val="F272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93C00"/>
    <w:multiLevelType w:val="hybridMultilevel"/>
    <w:tmpl w:val="8CC8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947BD"/>
    <w:multiLevelType w:val="hybridMultilevel"/>
    <w:tmpl w:val="A352EB64"/>
    <w:lvl w:ilvl="0" w:tplc="4420D8AA">
      <w:start w:val="1"/>
      <w:numFmt w:val="decimal"/>
      <w:lvlText w:val="%1."/>
      <w:lvlJc w:val="left"/>
      <w:pPr>
        <w:ind w:left="360" w:hanging="360"/>
      </w:pPr>
      <w:rPr>
        <w:rFonts w:eastAsia="Times New Roman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8F768B"/>
    <w:multiLevelType w:val="hybridMultilevel"/>
    <w:tmpl w:val="1644B13A"/>
    <w:lvl w:ilvl="0" w:tplc="A33CD876">
      <w:start w:val="1"/>
      <w:numFmt w:val="decimal"/>
      <w:lvlText w:val="%1."/>
      <w:lvlJc w:val="left"/>
      <w:pPr>
        <w:ind w:left="913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3444A29"/>
    <w:multiLevelType w:val="hybridMultilevel"/>
    <w:tmpl w:val="915842FC"/>
    <w:lvl w:ilvl="0" w:tplc="A9303E60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C5C33"/>
    <w:multiLevelType w:val="hybridMultilevel"/>
    <w:tmpl w:val="4C608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E52D2"/>
    <w:multiLevelType w:val="hybridMultilevel"/>
    <w:tmpl w:val="4E208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55219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F0404"/>
    <w:multiLevelType w:val="hybridMultilevel"/>
    <w:tmpl w:val="3648C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7552A"/>
    <w:multiLevelType w:val="hybridMultilevel"/>
    <w:tmpl w:val="F798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MDA1NrA0sTA2MzBW0lEKTi0uzszPAykwqwUAeyTzECwAAAA="/>
  </w:docVars>
  <w:rsids>
    <w:rsidRoot w:val="007F447C"/>
    <w:rsid w:val="00001D00"/>
    <w:rsid w:val="00003203"/>
    <w:rsid w:val="00005187"/>
    <w:rsid w:val="000078CE"/>
    <w:rsid w:val="00010B12"/>
    <w:rsid w:val="00012B11"/>
    <w:rsid w:val="000130D1"/>
    <w:rsid w:val="000167ED"/>
    <w:rsid w:val="000226D1"/>
    <w:rsid w:val="000229F9"/>
    <w:rsid w:val="00022E5F"/>
    <w:rsid w:val="00024C62"/>
    <w:rsid w:val="00027124"/>
    <w:rsid w:val="000278CC"/>
    <w:rsid w:val="00030850"/>
    <w:rsid w:val="00035A1F"/>
    <w:rsid w:val="00036467"/>
    <w:rsid w:val="00037E45"/>
    <w:rsid w:val="00042536"/>
    <w:rsid w:val="00044D07"/>
    <w:rsid w:val="00045123"/>
    <w:rsid w:val="0004664A"/>
    <w:rsid w:val="00047B95"/>
    <w:rsid w:val="00051F1F"/>
    <w:rsid w:val="00053EDF"/>
    <w:rsid w:val="000569E7"/>
    <w:rsid w:val="00057C79"/>
    <w:rsid w:val="00062495"/>
    <w:rsid w:val="0006440F"/>
    <w:rsid w:val="0006658D"/>
    <w:rsid w:val="00070469"/>
    <w:rsid w:val="00071193"/>
    <w:rsid w:val="00074057"/>
    <w:rsid w:val="00075A9A"/>
    <w:rsid w:val="00083CF4"/>
    <w:rsid w:val="00083D31"/>
    <w:rsid w:val="00083E18"/>
    <w:rsid w:val="0008658F"/>
    <w:rsid w:val="000878EF"/>
    <w:rsid w:val="0009012C"/>
    <w:rsid w:val="000933FC"/>
    <w:rsid w:val="000971DD"/>
    <w:rsid w:val="00097A49"/>
    <w:rsid w:val="000A43B6"/>
    <w:rsid w:val="000A53E0"/>
    <w:rsid w:val="000A7E90"/>
    <w:rsid w:val="000B27C0"/>
    <w:rsid w:val="000B2C09"/>
    <w:rsid w:val="000B2F4B"/>
    <w:rsid w:val="000B3EFD"/>
    <w:rsid w:val="000B7C67"/>
    <w:rsid w:val="000C0D22"/>
    <w:rsid w:val="000C46B9"/>
    <w:rsid w:val="000C4CC5"/>
    <w:rsid w:val="000C6BE2"/>
    <w:rsid w:val="000D55BD"/>
    <w:rsid w:val="000D5A62"/>
    <w:rsid w:val="000D7D48"/>
    <w:rsid w:val="000D7E10"/>
    <w:rsid w:val="000E330E"/>
    <w:rsid w:val="000E5316"/>
    <w:rsid w:val="000E78E8"/>
    <w:rsid w:val="000F127C"/>
    <w:rsid w:val="000F1404"/>
    <w:rsid w:val="000F340C"/>
    <w:rsid w:val="000F40C5"/>
    <w:rsid w:val="000F4E0A"/>
    <w:rsid w:val="000F5E4C"/>
    <w:rsid w:val="00100D07"/>
    <w:rsid w:val="00102A7E"/>
    <w:rsid w:val="00105030"/>
    <w:rsid w:val="0010759D"/>
    <w:rsid w:val="001114BA"/>
    <w:rsid w:val="0012104D"/>
    <w:rsid w:val="00121B78"/>
    <w:rsid w:val="00130F6F"/>
    <w:rsid w:val="001311CC"/>
    <w:rsid w:val="00131DAA"/>
    <w:rsid w:val="00135BAE"/>
    <w:rsid w:val="00140634"/>
    <w:rsid w:val="00141493"/>
    <w:rsid w:val="00142F67"/>
    <w:rsid w:val="00144C01"/>
    <w:rsid w:val="00150AC9"/>
    <w:rsid w:val="001524A3"/>
    <w:rsid w:val="00155245"/>
    <w:rsid w:val="00163BB7"/>
    <w:rsid w:val="00166972"/>
    <w:rsid w:val="00170CC7"/>
    <w:rsid w:val="001717CD"/>
    <w:rsid w:val="001753DD"/>
    <w:rsid w:val="0017610B"/>
    <w:rsid w:val="00180D15"/>
    <w:rsid w:val="00182790"/>
    <w:rsid w:val="0018379B"/>
    <w:rsid w:val="00183B5C"/>
    <w:rsid w:val="0018455A"/>
    <w:rsid w:val="0018481D"/>
    <w:rsid w:val="001865EA"/>
    <w:rsid w:val="00191296"/>
    <w:rsid w:val="0019234F"/>
    <w:rsid w:val="001930D6"/>
    <w:rsid w:val="00197FEA"/>
    <w:rsid w:val="001A6004"/>
    <w:rsid w:val="001B0CDA"/>
    <w:rsid w:val="001B3B14"/>
    <w:rsid w:val="001B4291"/>
    <w:rsid w:val="001C0C61"/>
    <w:rsid w:val="001C162E"/>
    <w:rsid w:val="001C3F77"/>
    <w:rsid w:val="001C5460"/>
    <w:rsid w:val="001D4D47"/>
    <w:rsid w:val="001E1ECB"/>
    <w:rsid w:val="001F096D"/>
    <w:rsid w:val="001F38DB"/>
    <w:rsid w:val="001F6AA2"/>
    <w:rsid w:val="00200B81"/>
    <w:rsid w:val="00204318"/>
    <w:rsid w:val="002055A4"/>
    <w:rsid w:val="00213837"/>
    <w:rsid w:val="00213E88"/>
    <w:rsid w:val="002252D1"/>
    <w:rsid w:val="00225A6A"/>
    <w:rsid w:val="00225E2E"/>
    <w:rsid w:val="00226398"/>
    <w:rsid w:val="00234E1D"/>
    <w:rsid w:val="00242694"/>
    <w:rsid w:val="00245540"/>
    <w:rsid w:val="00246C11"/>
    <w:rsid w:val="00266514"/>
    <w:rsid w:val="002730E0"/>
    <w:rsid w:val="00274CCE"/>
    <w:rsid w:val="00277EC5"/>
    <w:rsid w:val="002807DD"/>
    <w:rsid w:val="00282D39"/>
    <w:rsid w:val="00283542"/>
    <w:rsid w:val="00283DE0"/>
    <w:rsid w:val="0029056E"/>
    <w:rsid w:val="00290FB2"/>
    <w:rsid w:val="0029176A"/>
    <w:rsid w:val="00292E8E"/>
    <w:rsid w:val="002943D0"/>
    <w:rsid w:val="00297374"/>
    <w:rsid w:val="002A1708"/>
    <w:rsid w:val="002A272C"/>
    <w:rsid w:val="002A35D9"/>
    <w:rsid w:val="002A4E69"/>
    <w:rsid w:val="002A645B"/>
    <w:rsid w:val="002A7005"/>
    <w:rsid w:val="002B3163"/>
    <w:rsid w:val="002D20B3"/>
    <w:rsid w:val="002D38BB"/>
    <w:rsid w:val="002D59EA"/>
    <w:rsid w:val="002E0E9D"/>
    <w:rsid w:val="002E50E0"/>
    <w:rsid w:val="002E77BE"/>
    <w:rsid w:val="002F1468"/>
    <w:rsid w:val="002F4D46"/>
    <w:rsid w:val="002F700D"/>
    <w:rsid w:val="00301482"/>
    <w:rsid w:val="00305E20"/>
    <w:rsid w:val="00305FA5"/>
    <w:rsid w:val="00306EAD"/>
    <w:rsid w:val="00311D42"/>
    <w:rsid w:val="00326154"/>
    <w:rsid w:val="0033557C"/>
    <w:rsid w:val="00336FCA"/>
    <w:rsid w:val="00347D3F"/>
    <w:rsid w:val="003524A7"/>
    <w:rsid w:val="00352F04"/>
    <w:rsid w:val="00353E9C"/>
    <w:rsid w:val="00354084"/>
    <w:rsid w:val="003608DC"/>
    <w:rsid w:val="00361DEC"/>
    <w:rsid w:val="003628DA"/>
    <w:rsid w:val="00372A5B"/>
    <w:rsid w:val="00376C01"/>
    <w:rsid w:val="00382233"/>
    <w:rsid w:val="00383AF1"/>
    <w:rsid w:val="00384315"/>
    <w:rsid w:val="00391757"/>
    <w:rsid w:val="00392BEA"/>
    <w:rsid w:val="00393B0B"/>
    <w:rsid w:val="003A440B"/>
    <w:rsid w:val="003A5612"/>
    <w:rsid w:val="003B17F1"/>
    <w:rsid w:val="003B1DE8"/>
    <w:rsid w:val="003B4E27"/>
    <w:rsid w:val="003B6F94"/>
    <w:rsid w:val="003C1BF4"/>
    <w:rsid w:val="003C4B55"/>
    <w:rsid w:val="003C7BAE"/>
    <w:rsid w:val="003D1DCE"/>
    <w:rsid w:val="003D2B49"/>
    <w:rsid w:val="003D2E3B"/>
    <w:rsid w:val="003D520A"/>
    <w:rsid w:val="003D547C"/>
    <w:rsid w:val="003D67D8"/>
    <w:rsid w:val="003E0A79"/>
    <w:rsid w:val="003E1F04"/>
    <w:rsid w:val="003F296E"/>
    <w:rsid w:val="003F5CEF"/>
    <w:rsid w:val="003F6B3B"/>
    <w:rsid w:val="00401EA8"/>
    <w:rsid w:val="004046C9"/>
    <w:rsid w:val="00405B58"/>
    <w:rsid w:val="00413211"/>
    <w:rsid w:val="0041703E"/>
    <w:rsid w:val="0041753C"/>
    <w:rsid w:val="00420077"/>
    <w:rsid w:val="00420D36"/>
    <w:rsid w:val="00433969"/>
    <w:rsid w:val="00433DCB"/>
    <w:rsid w:val="00440027"/>
    <w:rsid w:val="0044121C"/>
    <w:rsid w:val="0044155B"/>
    <w:rsid w:val="00442111"/>
    <w:rsid w:val="00443134"/>
    <w:rsid w:val="00452980"/>
    <w:rsid w:val="00453875"/>
    <w:rsid w:val="00456458"/>
    <w:rsid w:val="004566C7"/>
    <w:rsid w:val="00456E41"/>
    <w:rsid w:val="0046376E"/>
    <w:rsid w:val="004639BA"/>
    <w:rsid w:val="0047065E"/>
    <w:rsid w:val="0047103E"/>
    <w:rsid w:val="00473FBD"/>
    <w:rsid w:val="00486284"/>
    <w:rsid w:val="004874CA"/>
    <w:rsid w:val="004905C1"/>
    <w:rsid w:val="0049193F"/>
    <w:rsid w:val="00494B28"/>
    <w:rsid w:val="004A3B42"/>
    <w:rsid w:val="004A4B2A"/>
    <w:rsid w:val="004A6CD4"/>
    <w:rsid w:val="004B16B8"/>
    <w:rsid w:val="004B3F62"/>
    <w:rsid w:val="004B77E2"/>
    <w:rsid w:val="004C2550"/>
    <w:rsid w:val="004C2802"/>
    <w:rsid w:val="004C4C70"/>
    <w:rsid w:val="004C6690"/>
    <w:rsid w:val="004D2678"/>
    <w:rsid w:val="004D4FBA"/>
    <w:rsid w:val="004D6333"/>
    <w:rsid w:val="004D7DA7"/>
    <w:rsid w:val="004E1254"/>
    <w:rsid w:val="004E4619"/>
    <w:rsid w:val="004E62F0"/>
    <w:rsid w:val="004F06BE"/>
    <w:rsid w:val="00516356"/>
    <w:rsid w:val="005173A2"/>
    <w:rsid w:val="005200D9"/>
    <w:rsid w:val="00522677"/>
    <w:rsid w:val="00522B2F"/>
    <w:rsid w:val="00522B63"/>
    <w:rsid w:val="00522E50"/>
    <w:rsid w:val="00526C34"/>
    <w:rsid w:val="00527B07"/>
    <w:rsid w:val="005330BF"/>
    <w:rsid w:val="005344A7"/>
    <w:rsid w:val="00537B85"/>
    <w:rsid w:val="00540325"/>
    <w:rsid w:val="00541471"/>
    <w:rsid w:val="00543D69"/>
    <w:rsid w:val="00545E51"/>
    <w:rsid w:val="00553AE4"/>
    <w:rsid w:val="00554174"/>
    <w:rsid w:val="00554531"/>
    <w:rsid w:val="00554988"/>
    <w:rsid w:val="00556683"/>
    <w:rsid w:val="00556FF2"/>
    <w:rsid w:val="0056235B"/>
    <w:rsid w:val="005712E7"/>
    <w:rsid w:val="0057344D"/>
    <w:rsid w:val="00576D75"/>
    <w:rsid w:val="0058220B"/>
    <w:rsid w:val="00591028"/>
    <w:rsid w:val="00593716"/>
    <w:rsid w:val="0059437B"/>
    <w:rsid w:val="005A0606"/>
    <w:rsid w:val="005A4273"/>
    <w:rsid w:val="005A4C4D"/>
    <w:rsid w:val="005A4ECB"/>
    <w:rsid w:val="005B1E94"/>
    <w:rsid w:val="005B23C8"/>
    <w:rsid w:val="005B3702"/>
    <w:rsid w:val="005B7EDA"/>
    <w:rsid w:val="005C1BCB"/>
    <w:rsid w:val="005C5472"/>
    <w:rsid w:val="005D2BF2"/>
    <w:rsid w:val="005D34BD"/>
    <w:rsid w:val="005D5EEA"/>
    <w:rsid w:val="005D7467"/>
    <w:rsid w:val="005E0DF1"/>
    <w:rsid w:val="005E453F"/>
    <w:rsid w:val="005E7DDC"/>
    <w:rsid w:val="005F0E71"/>
    <w:rsid w:val="005F1C99"/>
    <w:rsid w:val="005F2F28"/>
    <w:rsid w:val="005F33FC"/>
    <w:rsid w:val="005F792F"/>
    <w:rsid w:val="005F7CCC"/>
    <w:rsid w:val="006052B1"/>
    <w:rsid w:val="00605FA4"/>
    <w:rsid w:val="00606AB6"/>
    <w:rsid w:val="006075CB"/>
    <w:rsid w:val="006135D6"/>
    <w:rsid w:val="006139F2"/>
    <w:rsid w:val="00616107"/>
    <w:rsid w:val="00616CFB"/>
    <w:rsid w:val="00616DD2"/>
    <w:rsid w:val="00620936"/>
    <w:rsid w:val="00620E05"/>
    <w:rsid w:val="00623270"/>
    <w:rsid w:val="006241DF"/>
    <w:rsid w:val="00627CE5"/>
    <w:rsid w:val="006304C0"/>
    <w:rsid w:val="0063402F"/>
    <w:rsid w:val="006358FB"/>
    <w:rsid w:val="00635ED9"/>
    <w:rsid w:val="00647211"/>
    <w:rsid w:val="006472FD"/>
    <w:rsid w:val="0065035C"/>
    <w:rsid w:val="00651E4A"/>
    <w:rsid w:val="006520CC"/>
    <w:rsid w:val="00653355"/>
    <w:rsid w:val="00655BA5"/>
    <w:rsid w:val="00657191"/>
    <w:rsid w:val="006608D0"/>
    <w:rsid w:val="00661156"/>
    <w:rsid w:val="006617D5"/>
    <w:rsid w:val="006643B8"/>
    <w:rsid w:val="00664961"/>
    <w:rsid w:val="00665137"/>
    <w:rsid w:val="006677CA"/>
    <w:rsid w:val="00673130"/>
    <w:rsid w:val="00677D52"/>
    <w:rsid w:val="006847E1"/>
    <w:rsid w:val="0068727B"/>
    <w:rsid w:val="00691127"/>
    <w:rsid w:val="006954FA"/>
    <w:rsid w:val="00697C3C"/>
    <w:rsid w:val="006A064F"/>
    <w:rsid w:val="006A1D1A"/>
    <w:rsid w:val="006A2972"/>
    <w:rsid w:val="006A5C3C"/>
    <w:rsid w:val="006A7B73"/>
    <w:rsid w:val="006B3FE3"/>
    <w:rsid w:val="006B685C"/>
    <w:rsid w:val="006B7361"/>
    <w:rsid w:val="006B7EC8"/>
    <w:rsid w:val="006C0EB5"/>
    <w:rsid w:val="006C0FBB"/>
    <w:rsid w:val="006C17E5"/>
    <w:rsid w:val="006C4DDE"/>
    <w:rsid w:val="006C638F"/>
    <w:rsid w:val="006D05D0"/>
    <w:rsid w:val="006D1F49"/>
    <w:rsid w:val="006D4C36"/>
    <w:rsid w:val="006E3D41"/>
    <w:rsid w:val="006E4419"/>
    <w:rsid w:val="006E643C"/>
    <w:rsid w:val="006F1747"/>
    <w:rsid w:val="006F2BBA"/>
    <w:rsid w:val="006F2DE8"/>
    <w:rsid w:val="006F39F7"/>
    <w:rsid w:val="006F73B7"/>
    <w:rsid w:val="00700148"/>
    <w:rsid w:val="007033FB"/>
    <w:rsid w:val="007034AD"/>
    <w:rsid w:val="00707D02"/>
    <w:rsid w:val="00710516"/>
    <w:rsid w:val="007123B8"/>
    <w:rsid w:val="00716FC3"/>
    <w:rsid w:val="007210D4"/>
    <w:rsid w:val="0072150A"/>
    <w:rsid w:val="0072234F"/>
    <w:rsid w:val="00731E90"/>
    <w:rsid w:val="007358A2"/>
    <w:rsid w:val="007374F1"/>
    <w:rsid w:val="00740BDE"/>
    <w:rsid w:val="0074134F"/>
    <w:rsid w:val="00741FB0"/>
    <w:rsid w:val="00743D15"/>
    <w:rsid w:val="007502D5"/>
    <w:rsid w:val="00750324"/>
    <w:rsid w:val="00750BBC"/>
    <w:rsid w:val="00751F3F"/>
    <w:rsid w:val="00753A7D"/>
    <w:rsid w:val="007560B2"/>
    <w:rsid w:val="00766A13"/>
    <w:rsid w:val="00766CD7"/>
    <w:rsid w:val="00767534"/>
    <w:rsid w:val="00773101"/>
    <w:rsid w:val="007746F9"/>
    <w:rsid w:val="0078328D"/>
    <w:rsid w:val="0078639F"/>
    <w:rsid w:val="0079075B"/>
    <w:rsid w:val="00790805"/>
    <w:rsid w:val="007908B8"/>
    <w:rsid w:val="00790A68"/>
    <w:rsid w:val="00796633"/>
    <w:rsid w:val="007A2D03"/>
    <w:rsid w:val="007A4524"/>
    <w:rsid w:val="007A4D90"/>
    <w:rsid w:val="007B0F47"/>
    <w:rsid w:val="007B6A89"/>
    <w:rsid w:val="007B7EF8"/>
    <w:rsid w:val="007C01A8"/>
    <w:rsid w:val="007C4BB8"/>
    <w:rsid w:val="007C542A"/>
    <w:rsid w:val="007C7506"/>
    <w:rsid w:val="007D60DF"/>
    <w:rsid w:val="007E0EC7"/>
    <w:rsid w:val="007E1266"/>
    <w:rsid w:val="007E61BF"/>
    <w:rsid w:val="007F240E"/>
    <w:rsid w:val="007F2F32"/>
    <w:rsid w:val="007F447C"/>
    <w:rsid w:val="007F6D85"/>
    <w:rsid w:val="007F754B"/>
    <w:rsid w:val="007F7680"/>
    <w:rsid w:val="00802E99"/>
    <w:rsid w:val="008035B9"/>
    <w:rsid w:val="00817784"/>
    <w:rsid w:val="00821D27"/>
    <w:rsid w:val="008221B9"/>
    <w:rsid w:val="00827231"/>
    <w:rsid w:val="00830703"/>
    <w:rsid w:val="008311B2"/>
    <w:rsid w:val="0083395A"/>
    <w:rsid w:val="008339ED"/>
    <w:rsid w:val="00835963"/>
    <w:rsid w:val="00835FEE"/>
    <w:rsid w:val="0083668D"/>
    <w:rsid w:val="008377AC"/>
    <w:rsid w:val="00837D7C"/>
    <w:rsid w:val="008428F9"/>
    <w:rsid w:val="00842FE4"/>
    <w:rsid w:val="00847E07"/>
    <w:rsid w:val="008566C5"/>
    <w:rsid w:val="00856B2C"/>
    <w:rsid w:val="00857D05"/>
    <w:rsid w:val="00862566"/>
    <w:rsid w:val="00862F26"/>
    <w:rsid w:val="008636A7"/>
    <w:rsid w:val="0087058E"/>
    <w:rsid w:val="00873873"/>
    <w:rsid w:val="00877357"/>
    <w:rsid w:val="00880534"/>
    <w:rsid w:val="00882D36"/>
    <w:rsid w:val="00885A0A"/>
    <w:rsid w:val="008866F1"/>
    <w:rsid w:val="008871E1"/>
    <w:rsid w:val="00890AD1"/>
    <w:rsid w:val="008925BC"/>
    <w:rsid w:val="0089357C"/>
    <w:rsid w:val="00894787"/>
    <w:rsid w:val="0089552E"/>
    <w:rsid w:val="008962D0"/>
    <w:rsid w:val="008A7AED"/>
    <w:rsid w:val="008B0266"/>
    <w:rsid w:val="008C616E"/>
    <w:rsid w:val="008C7026"/>
    <w:rsid w:val="008C7752"/>
    <w:rsid w:val="008C7944"/>
    <w:rsid w:val="008C7C8D"/>
    <w:rsid w:val="008D2FD0"/>
    <w:rsid w:val="008D563A"/>
    <w:rsid w:val="008D659E"/>
    <w:rsid w:val="008D77E8"/>
    <w:rsid w:val="008E363F"/>
    <w:rsid w:val="008E743A"/>
    <w:rsid w:val="008F25BD"/>
    <w:rsid w:val="008F715C"/>
    <w:rsid w:val="008F7785"/>
    <w:rsid w:val="0090079B"/>
    <w:rsid w:val="0090273D"/>
    <w:rsid w:val="009102DA"/>
    <w:rsid w:val="0091077E"/>
    <w:rsid w:val="0091586F"/>
    <w:rsid w:val="00916232"/>
    <w:rsid w:val="00920A48"/>
    <w:rsid w:val="00920D22"/>
    <w:rsid w:val="00930BAC"/>
    <w:rsid w:val="00936896"/>
    <w:rsid w:val="00941912"/>
    <w:rsid w:val="00942218"/>
    <w:rsid w:val="00943720"/>
    <w:rsid w:val="00944DA8"/>
    <w:rsid w:val="0094509B"/>
    <w:rsid w:val="009465DC"/>
    <w:rsid w:val="00986BC3"/>
    <w:rsid w:val="009912BA"/>
    <w:rsid w:val="00996174"/>
    <w:rsid w:val="0099698D"/>
    <w:rsid w:val="00996C67"/>
    <w:rsid w:val="00997563"/>
    <w:rsid w:val="009A012B"/>
    <w:rsid w:val="009A0BBD"/>
    <w:rsid w:val="009A14B1"/>
    <w:rsid w:val="009B1188"/>
    <w:rsid w:val="009D05E4"/>
    <w:rsid w:val="009D61BE"/>
    <w:rsid w:val="009E01F4"/>
    <w:rsid w:val="009E043B"/>
    <w:rsid w:val="009E580F"/>
    <w:rsid w:val="009E70F8"/>
    <w:rsid w:val="009F12F8"/>
    <w:rsid w:val="009F43B9"/>
    <w:rsid w:val="00A02256"/>
    <w:rsid w:val="00A03A99"/>
    <w:rsid w:val="00A111CC"/>
    <w:rsid w:val="00A15A48"/>
    <w:rsid w:val="00A15EC3"/>
    <w:rsid w:val="00A179F0"/>
    <w:rsid w:val="00A17FD6"/>
    <w:rsid w:val="00A2191E"/>
    <w:rsid w:val="00A22646"/>
    <w:rsid w:val="00A26F75"/>
    <w:rsid w:val="00A27AE5"/>
    <w:rsid w:val="00A32AA7"/>
    <w:rsid w:val="00A32DE7"/>
    <w:rsid w:val="00A33A2B"/>
    <w:rsid w:val="00A33F04"/>
    <w:rsid w:val="00A34527"/>
    <w:rsid w:val="00A3592A"/>
    <w:rsid w:val="00A36A19"/>
    <w:rsid w:val="00A402AF"/>
    <w:rsid w:val="00A43EF5"/>
    <w:rsid w:val="00A5062C"/>
    <w:rsid w:val="00A507AC"/>
    <w:rsid w:val="00A56A96"/>
    <w:rsid w:val="00A61133"/>
    <w:rsid w:val="00A62C31"/>
    <w:rsid w:val="00A6496A"/>
    <w:rsid w:val="00A67257"/>
    <w:rsid w:val="00A70A67"/>
    <w:rsid w:val="00A718A5"/>
    <w:rsid w:val="00A73BBE"/>
    <w:rsid w:val="00A73F8C"/>
    <w:rsid w:val="00A765F5"/>
    <w:rsid w:val="00A766D9"/>
    <w:rsid w:val="00A80D2C"/>
    <w:rsid w:val="00A8187B"/>
    <w:rsid w:val="00A8425E"/>
    <w:rsid w:val="00A85E27"/>
    <w:rsid w:val="00A92FB7"/>
    <w:rsid w:val="00A93DC6"/>
    <w:rsid w:val="00A96585"/>
    <w:rsid w:val="00AA559D"/>
    <w:rsid w:val="00AA7C89"/>
    <w:rsid w:val="00AB02FA"/>
    <w:rsid w:val="00AB03F9"/>
    <w:rsid w:val="00AB5408"/>
    <w:rsid w:val="00AB54C5"/>
    <w:rsid w:val="00AB5D5F"/>
    <w:rsid w:val="00AC1E31"/>
    <w:rsid w:val="00AC37C5"/>
    <w:rsid w:val="00AD5573"/>
    <w:rsid w:val="00AD6C8E"/>
    <w:rsid w:val="00AE33C2"/>
    <w:rsid w:val="00AE36A7"/>
    <w:rsid w:val="00AE60AF"/>
    <w:rsid w:val="00AE6AA0"/>
    <w:rsid w:val="00AE6D55"/>
    <w:rsid w:val="00AE75D5"/>
    <w:rsid w:val="00AF4E24"/>
    <w:rsid w:val="00B00F7A"/>
    <w:rsid w:val="00B01989"/>
    <w:rsid w:val="00B03365"/>
    <w:rsid w:val="00B0553B"/>
    <w:rsid w:val="00B07E6C"/>
    <w:rsid w:val="00B1685B"/>
    <w:rsid w:val="00B173D3"/>
    <w:rsid w:val="00B22E2C"/>
    <w:rsid w:val="00B260DA"/>
    <w:rsid w:val="00B26F9A"/>
    <w:rsid w:val="00B33363"/>
    <w:rsid w:val="00B34945"/>
    <w:rsid w:val="00B35B94"/>
    <w:rsid w:val="00B35FEF"/>
    <w:rsid w:val="00B36DB6"/>
    <w:rsid w:val="00B36E8D"/>
    <w:rsid w:val="00B37C84"/>
    <w:rsid w:val="00B417BD"/>
    <w:rsid w:val="00B47A89"/>
    <w:rsid w:val="00B51FA6"/>
    <w:rsid w:val="00B5300C"/>
    <w:rsid w:val="00B558F4"/>
    <w:rsid w:val="00B55B86"/>
    <w:rsid w:val="00B56F1F"/>
    <w:rsid w:val="00B60EB9"/>
    <w:rsid w:val="00B660FF"/>
    <w:rsid w:val="00B6734B"/>
    <w:rsid w:val="00B7318B"/>
    <w:rsid w:val="00B7335D"/>
    <w:rsid w:val="00B7469F"/>
    <w:rsid w:val="00B74F26"/>
    <w:rsid w:val="00B75DF3"/>
    <w:rsid w:val="00B802E0"/>
    <w:rsid w:val="00B817FA"/>
    <w:rsid w:val="00B81B64"/>
    <w:rsid w:val="00B92A63"/>
    <w:rsid w:val="00B92CD4"/>
    <w:rsid w:val="00B95B7F"/>
    <w:rsid w:val="00B973D9"/>
    <w:rsid w:val="00B97627"/>
    <w:rsid w:val="00BA0619"/>
    <w:rsid w:val="00BA2A00"/>
    <w:rsid w:val="00BA2D20"/>
    <w:rsid w:val="00BA3AEB"/>
    <w:rsid w:val="00BA6D5C"/>
    <w:rsid w:val="00BB264D"/>
    <w:rsid w:val="00BB43BC"/>
    <w:rsid w:val="00BB5D96"/>
    <w:rsid w:val="00BB794B"/>
    <w:rsid w:val="00BB7FAF"/>
    <w:rsid w:val="00BC340C"/>
    <w:rsid w:val="00BC3CE7"/>
    <w:rsid w:val="00BC4DC8"/>
    <w:rsid w:val="00BD68A5"/>
    <w:rsid w:val="00BE0C41"/>
    <w:rsid w:val="00BE3A97"/>
    <w:rsid w:val="00BF38F9"/>
    <w:rsid w:val="00BF5EEA"/>
    <w:rsid w:val="00BF78FF"/>
    <w:rsid w:val="00C004A7"/>
    <w:rsid w:val="00C0257B"/>
    <w:rsid w:val="00C052AF"/>
    <w:rsid w:val="00C0619D"/>
    <w:rsid w:val="00C07452"/>
    <w:rsid w:val="00C107CC"/>
    <w:rsid w:val="00C122A3"/>
    <w:rsid w:val="00C16AD2"/>
    <w:rsid w:val="00C17FED"/>
    <w:rsid w:val="00C22839"/>
    <w:rsid w:val="00C27019"/>
    <w:rsid w:val="00C31863"/>
    <w:rsid w:val="00C3277C"/>
    <w:rsid w:val="00C358B4"/>
    <w:rsid w:val="00C35F96"/>
    <w:rsid w:val="00C361E2"/>
    <w:rsid w:val="00C41011"/>
    <w:rsid w:val="00C413AE"/>
    <w:rsid w:val="00C45D46"/>
    <w:rsid w:val="00C50173"/>
    <w:rsid w:val="00C54E9F"/>
    <w:rsid w:val="00C55A97"/>
    <w:rsid w:val="00C67516"/>
    <w:rsid w:val="00C67F5A"/>
    <w:rsid w:val="00C731FF"/>
    <w:rsid w:val="00C758FF"/>
    <w:rsid w:val="00C76D54"/>
    <w:rsid w:val="00C8123C"/>
    <w:rsid w:val="00C8690A"/>
    <w:rsid w:val="00C91EFF"/>
    <w:rsid w:val="00C9338A"/>
    <w:rsid w:val="00C93CD1"/>
    <w:rsid w:val="00C949A1"/>
    <w:rsid w:val="00C97BF6"/>
    <w:rsid w:val="00CA22C5"/>
    <w:rsid w:val="00CA3315"/>
    <w:rsid w:val="00CA566C"/>
    <w:rsid w:val="00CA5FAB"/>
    <w:rsid w:val="00CB5D2E"/>
    <w:rsid w:val="00CB601C"/>
    <w:rsid w:val="00CC02B6"/>
    <w:rsid w:val="00CC063B"/>
    <w:rsid w:val="00CC29C9"/>
    <w:rsid w:val="00CC69BE"/>
    <w:rsid w:val="00CC753B"/>
    <w:rsid w:val="00CC7CE8"/>
    <w:rsid w:val="00CD04D1"/>
    <w:rsid w:val="00CD2B3A"/>
    <w:rsid w:val="00CD35E8"/>
    <w:rsid w:val="00CD4FAD"/>
    <w:rsid w:val="00CE378D"/>
    <w:rsid w:val="00CE3B22"/>
    <w:rsid w:val="00CE405D"/>
    <w:rsid w:val="00CE7956"/>
    <w:rsid w:val="00CF08C8"/>
    <w:rsid w:val="00CF1FA5"/>
    <w:rsid w:val="00CF2264"/>
    <w:rsid w:val="00CF5696"/>
    <w:rsid w:val="00CF58EC"/>
    <w:rsid w:val="00CF767E"/>
    <w:rsid w:val="00CF7698"/>
    <w:rsid w:val="00D02721"/>
    <w:rsid w:val="00D1011B"/>
    <w:rsid w:val="00D114D6"/>
    <w:rsid w:val="00D21068"/>
    <w:rsid w:val="00D250CE"/>
    <w:rsid w:val="00D27557"/>
    <w:rsid w:val="00D30D09"/>
    <w:rsid w:val="00D30E61"/>
    <w:rsid w:val="00D316C7"/>
    <w:rsid w:val="00D35E2A"/>
    <w:rsid w:val="00D40C90"/>
    <w:rsid w:val="00D40FCA"/>
    <w:rsid w:val="00D438B6"/>
    <w:rsid w:val="00D44A57"/>
    <w:rsid w:val="00D454D9"/>
    <w:rsid w:val="00D5301C"/>
    <w:rsid w:val="00D54E55"/>
    <w:rsid w:val="00D55C67"/>
    <w:rsid w:val="00D56FAD"/>
    <w:rsid w:val="00D5760D"/>
    <w:rsid w:val="00D60740"/>
    <w:rsid w:val="00D60B56"/>
    <w:rsid w:val="00D654AD"/>
    <w:rsid w:val="00D672F2"/>
    <w:rsid w:val="00D7200C"/>
    <w:rsid w:val="00D72C85"/>
    <w:rsid w:val="00D82280"/>
    <w:rsid w:val="00D83BA0"/>
    <w:rsid w:val="00D84943"/>
    <w:rsid w:val="00D85B17"/>
    <w:rsid w:val="00D86DB3"/>
    <w:rsid w:val="00D9277D"/>
    <w:rsid w:val="00D9282D"/>
    <w:rsid w:val="00DA0933"/>
    <w:rsid w:val="00DA6766"/>
    <w:rsid w:val="00DA6C20"/>
    <w:rsid w:val="00DA6DEE"/>
    <w:rsid w:val="00DB3B1C"/>
    <w:rsid w:val="00DB480F"/>
    <w:rsid w:val="00DB52C1"/>
    <w:rsid w:val="00DC17EE"/>
    <w:rsid w:val="00DC3064"/>
    <w:rsid w:val="00DC636C"/>
    <w:rsid w:val="00DD341E"/>
    <w:rsid w:val="00DD4357"/>
    <w:rsid w:val="00DD506D"/>
    <w:rsid w:val="00DD5B8F"/>
    <w:rsid w:val="00DE497E"/>
    <w:rsid w:val="00DF23AD"/>
    <w:rsid w:val="00DF48FA"/>
    <w:rsid w:val="00E111B1"/>
    <w:rsid w:val="00E12367"/>
    <w:rsid w:val="00E14F4D"/>
    <w:rsid w:val="00E17733"/>
    <w:rsid w:val="00E246E0"/>
    <w:rsid w:val="00E27DB4"/>
    <w:rsid w:val="00E31A4D"/>
    <w:rsid w:val="00E3460F"/>
    <w:rsid w:val="00E4304E"/>
    <w:rsid w:val="00E4561D"/>
    <w:rsid w:val="00E463E8"/>
    <w:rsid w:val="00E5228C"/>
    <w:rsid w:val="00E5786A"/>
    <w:rsid w:val="00E579E0"/>
    <w:rsid w:val="00E636FE"/>
    <w:rsid w:val="00E6736C"/>
    <w:rsid w:val="00E712DE"/>
    <w:rsid w:val="00E71610"/>
    <w:rsid w:val="00E729DA"/>
    <w:rsid w:val="00E733DC"/>
    <w:rsid w:val="00E75F3E"/>
    <w:rsid w:val="00E8573E"/>
    <w:rsid w:val="00E878C0"/>
    <w:rsid w:val="00E934B4"/>
    <w:rsid w:val="00EA02B3"/>
    <w:rsid w:val="00EA6165"/>
    <w:rsid w:val="00EA6729"/>
    <w:rsid w:val="00EA685B"/>
    <w:rsid w:val="00EA746A"/>
    <w:rsid w:val="00EB0944"/>
    <w:rsid w:val="00EB0D39"/>
    <w:rsid w:val="00EC1514"/>
    <w:rsid w:val="00EC1ACB"/>
    <w:rsid w:val="00EC60BB"/>
    <w:rsid w:val="00EC71F6"/>
    <w:rsid w:val="00ED42FF"/>
    <w:rsid w:val="00ED62AF"/>
    <w:rsid w:val="00ED692C"/>
    <w:rsid w:val="00EE313A"/>
    <w:rsid w:val="00EE5BEB"/>
    <w:rsid w:val="00EE6D7F"/>
    <w:rsid w:val="00EF0778"/>
    <w:rsid w:val="00F00171"/>
    <w:rsid w:val="00F0392A"/>
    <w:rsid w:val="00F06313"/>
    <w:rsid w:val="00F07FE2"/>
    <w:rsid w:val="00F30B23"/>
    <w:rsid w:val="00F33017"/>
    <w:rsid w:val="00F410DD"/>
    <w:rsid w:val="00F41A0E"/>
    <w:rsid w:val="00F463CB"/>
    <w:rsid w:val="00F46D89"/>
    <w:rsid w:val="00F53BAC"/>
    <w:rsid w:val="00F61922"/>
    <w:rsid w:val="00F74F0E"/>
    <w:rsid w:val="00F76B7F"/>
    <w:rsid w:val="00F77631"/>
    <w:rsid w:val="00F874F9"/>
    <w:rsid w:val="00F907AE"/>
    <w:rsid w:val="00F90DD9"/>
    <w:rsid w:val="00F92F6C"/>
    <w:rsid w:val="00FA1F3E"/>
    <w:rsid w:val="00FA2C8E"/>
    <w:rsid w:val="00FB1ABA"/>
    <w:rsid w:val="00FB52FD"/>
    <w:rsid w:val="00FB75DC"/>
    <w:rsid w:val="00FC3BC2"/>
    <w:rsid w:val="00FC5F40"/>
    <w:rsid w:val="00FD00E3"/>
    <w:rsid w:val="00FD751E"/>
    <w:rsid w:val="00FE3E8C"/>
    <w:rsid w:val="00FE7122"/>
    <w:rsid w:val="00FE74AD"/>
    <w:rsid w:val="00FF508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B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3E"/>
  </w:style>
  <w:style w:type="paragraph" w:styleId="Heading2">
    <w:name w:val="heading 2"/>
    <w:basedOn w:val="Normal"/>
    <w:link w:val="Heading2Char"/>
    <w:rsid w:val="007033FB"/>
    <w:pPr>
      <w:keepNext/>
      <w:keepLines/>
      <w:spacing w:before="40" w:after="0" w:line="259" w:lineRule="auto"/>
      <w:jc w:val="both"/>
      <w:outlineLvl w:val="1"/>
    </w:pPr>
    <w:rPr>
      <w:rFonts w:ascii="Sylfaen" w:eastAsia="Sylfaen" w:hAnsi="Sylfaen" w:cs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uiPriority w:val="99"/>
    <w:rsid w:val="00B97627"/>
    <w:pPr>
      <w:spacing w:after="0" w:line="240" w:lineRule="auto"/>
      <w:jc w:val="both"/>
    </w:pPr>
    <w:rPr>
      <w:rFonts w:ascii="Sylfaen" w:eastAsia="Sylfaen" w:hAnsi="Sylfaen" w:cs="Sylfaen"/>
      <w:b/>
      <w:lang w:val="ka-GE" w:eastAsia="x-non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  <w:style w:type="paragraph" w:customStyle="1" w:styleId="Normal0">
    <w:name w:val="[Normal]"/>
    <w:uiPriority w:val="99"/>
    <w:rsid w:val="000E78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7033FB"/>
    <w:rPr>
      <w:rFonts w:ascii="Sylfaen" w:eastAsia="Sylfaen" w:hAnsi="Sylfaen" w:cs="Sylfae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F76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3E"/>
  </w:style>
  <w:style w:type="paragraph" w:styleId="Heading2">
    <w:name w:val="heading 2"/>
    <w:basedOn w:val="Normal"/>
    <w:link w:val="Heading2Char"/>
    <w:rsid w:val="007033FB"/>
    <w:pPr>
      <w:keepNext/>
      <w:keepLines/>
      <w:spacing w:before="40" w:after="0" w:line="259" w:lineRule="auto"/>
      <w:jc w:val="both"/>
      <w:outlineLvl w:val="1"/>
    </w:pPr>
    <w:rPr>
      <w:rFonts w:ascii="Sylfaen" w:eastAsia="Sylfaen" w:hAnsi="Sylfaen" w:cs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uiPriority w:val="99"/>
    <w:rsid w:val="00B97627"/>
    <w:pPr>
      <w:spacing w:after="0" w:line="240" w:lineRule="auto"/>
      <w:jc w:val="both"/>
    </w:pPr>
    <w:rPr>
      <w:rFonts w:ascii="Sylfaen" w:eastAsia="Sylfaen" w:hAnsi="Sylfaen" w:cs="Sylfaen"/>
      <w:b/>
      <w:lang w:val="ka-GE" w:eastAsia="x-non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  <w:style w:type="paragraph" w:customStyle="1" w:styleId="Normal0">
    <w:name w:val="[Normal]"/>
    <w:uiPriority w:val="99"/>
    <w:rsid w:val="000E78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7033FB"/>
    <w:rPr>
      <w:rFonts w:ascii="Sylfaen" w:eastAsia="Sylfaen" w:hAnsi="Sylfaen" w:cs="Sylfae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F7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4999E-2C0E-4036-A6D2-64877930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Marine Baidauri</cp:lastModifiedBy>
  <cp:revision>3</cp:revision>
  <cp:lastPrinted>2020-04-22T07:41:00Z</cp:lastPrinted>
  <dcterms:created xsi:type="dcterms:W3CDTF">2020-05-15T16:50:00Z</dcterms:created>
  <dcterms:modified xsi:type="dcterms:W3CDTF">2020-05-15T17:02:00Z</dcterms:modified>
</cp:coreProperties>
</file>